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ascii="华文中宋" w:hAnsi="华文中宋" w:eastAsia="华文中宋" w:cs="华文中宋"/>
          <w:sz w:val="44"/>
          <w:szCs w:val="44"/>
        </w:rPr>
      </w:pPr>
      <w:r>
        <w:rPr>
          <w:rFonts w:hint="eastAsia" w:ascii="华文中宋" w:hAnsi="华文中宋" w:eastAsia="华文中宋" w:cs="华文中宋"/>
          <w:sz w:val="44"/>
          <w:szCs w:val="44"/>
        </w:rPr>
        <w:t>滨州学院</w:t>
      </w:r>
    </w:p>
    <w:p>
      <w:pPr>
        <w:keepNext w:val="0"/>
        <w:keepLines w:val="0"/>
        <w:pageBreakBefore w:val="0"/>
        <w:kinsoku/>
        <w:wordWrap/>
        <w:overflowPunct/>
        <w:topLinePunct w:val="0"/>
        <w:autoSpaceDE/>
        <w:autoSpaceDN/>
        <w:bidi w:val="0"/>
        <w:spacing w:line="580" w:lineRule="exact"/>
        <w:ind w:left="0" w:leftChars="0" w:right="0" w:rightChars="0"/>
        <w:jc w:val="center"/>
        <w:textAlignment w:val="auto"/>
        <w:rPr>
          <w:rFonts w:ascii="仿宋_GB2312" w:hAnsi="仿宋_GB2312" w:eastAsia="仿宋_GB2312" w:cs="仿宋_GB2312"/>
          <w:sz w:val="44"/>
          <w:szCs w:val="44"/>
        </w:rPr>
      </w:pPr>
      <w:r>
        <w:rPr>
          <w:rFonts w:hint="eastAsia" w:ascii="华文中宋" w:hAnsi="华文中宋" w:eastAsia="华文中宋" w:cs="华文中宋"/>
          <w:sz w:val="44"/>
          <w:szCs w:val="44"/>
        </w:rPr>
        <w:t>2017年教职工政治理论学习计划</w:t>
      </w:r>
    </w:p>
    <w:p>
      <w:pPr>
        <w:keepNext w:val="0"/>
        <w:keepLines w:val="0"/>
        <w:pageBreakBefore w:val="0"/>
        <w:kinsoku/>
        <w:wordWrap/>
        <w:overflowPunct/>
        <w:topLinePunct w:val="0"/>
        <w:autoSpaceDE/>
        <w:autoSpaceDN/>
        <w:bidi w:val="0"/>
        <w:spacing w:line="580" w:lineRule="exact"/>
        <w:ind w:left="0" w:leftChars="0" w:right="0" w:rightChars="0"/>
        <w:textAlignment w:val="auto"/>
        <w:rPr>
          <w:rFonts w:ascii="仿宋" w:hAnsi="仿宋" w:eastAsia="仿宋" w:cs="仿宋_GB2312"/>
          <w:sz w:val="32"/>
          <w:szCs w:val="32"/>
        </w:rPr>
      </w:pP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2017年是学校实施“十三五”规划的重要一年，是推进转型发展的攻坚之年。</w:t>
      </w:r>
      <w:r>
        <w:rPr>
          <w:rFonts w:hint="eastAsia" w:ascii="仿宋_GB2312" w:hAnsi="仿宋_GB2312" w:eastAsia="仿宋_GB2312" w:cs="仿宋_GB2312"/>
          <w:color w:val="000000"/>
          <w:sz w:val="32"/>
          <w:szCs w:val="32"/>
        </w:rPr>
        <w:t>为进一步深化理论武装工作，切实提高广大教职工的政治觉悟和理论水平，为学校改革发展打好</w:t>
      </w:r>
      <w:r>
        <w:rPr>
          <w:rFonts w:hint="eastAsia" w:ascii="仿宋_GB2312" w:hAnsi="仿宋_GB2312" w:eastAsia="仿宋_GB2312" w:cs="仿宋_GB2312"/>
          <w:color w:val="000000"/>
          <w:sz w:val="32"/>
          <w:szCs w:val="32"/>
          <w:lang w:eastAsia="zh-CN"/>
        </w:rPr>
        <w:t>坚实的</w:t>
      </w:r>
      <w:r>
        <w:rPr>
          <w:rFonts w:hint="eastAsia" w:ascii="仿宋_GB2312" w:hAnsi="仿宋_GB2312" w:eastAsia="仿宋_GB2312" w:cs="仿宋_GB2312"/>
          <w:color w:val="000000"/>
          <w:sz w:val="32"/>
          <w:szCs w:val="32"/>
        </w:rPr>
        <w:t>思想基础，开创学校各项事业新局面，根据</w:t>
      </w:r>
      <w:r>
        <w:rPr>
          <w:rFonts w:hint="eastAsia" w:ascii="仿宋_GB2312" w:hAnsi="仿宋_GB2312" w:eastAsia="仿宋_GB2312" w:cs="仿宋_GB2312"/>
          <w:color w:val="000000"/>
          <w:sz w:val="32"/>
          <w:szCs w:val="32"/>
          <w:lang w:eastAsia="zh-CN"/>
        </w:rPr>
        <w:t>学校</w:t>
      </w:r>
      <w:r>
        <w:rPr>
          <w:rFonts w:hint="eastAsia" w:ascii="仿宋_GB2312" w:hAnsi="仿宋_GB2312" w:eastAsia="仿宋_GB2312" w:cs="仿宋_GB2312"/>
          <w:color w:val="000000"/>
          <w:sz w:val="32"/>
          <w:szCs w:val="32"/>
        </w:rPr>
        <w:t>《关于加强和改进教职工政治理论学习的意见》（滨院党[2015]77号）</w:t>
      </w:r>
      <w:r>
        <w:rPr>
          <w:rFonts w:hint="eastAsia" w:ascii="仿宋_GB2312" w:hAnsi="仿宋_GB2312" w:eastAsia="仿宋_GB2312" w:cs="仿宋_GB2312"/>
          <w:color w:val="000000"/>
          <w:sz w:val="32"/>
          <w:szCs w:val="32"/>
          <w:lang w:eastAsia="zh-CN"/>
        </w:rPr>
        <w:t>和《滨州学院</w:t>
      </w:r>
      <w:r>
        <w:rPr>
          <w:rFonts w:hint="eastAsia" w:ascii="仿宋_GB2312" w:hAnsi="仿宋_GB2312" w:eastAsia="仿宋_GB2312" w:cs="仿宋_GB2312"/>
          <w:color w:val="000000"/>
          <w:sz w:val="32"/>
          <w:szCs w:val="32"/>
          <w:lang w:val="en-US" w:eastAsia="zh-CN"/>
        </w:rPr>
        <w:t>2017年工作要点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要求，现将我校2017年教职工政治理论学习有关事项安排如下：</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一、指导思想</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cs="宋体" w:asciiTheme="minorEastAsia" w:hAnsiTheme="minorEastAsia" w:eastAsiaTheme="minorEastAsia"/>
          <w:color w:val="000000"/>
          <w:sz w:val="32"/>
          <w:szCs w:val="32"/>
        </w:rPr>
      </w:pPr>
      <w:r>
        <w:rPr>
          <w:rFonts w:hint="eastAsia" w:ascii="仿宋_GB2312" w:hAnsi="仿宋_GB2312" w:eastAsia="仿宋_GB2312" w:cs="仿宋_GB2312"/>
          <w:sz w:val="32"/>
          <w:szCs w:val="32"/>
        </w:rPr>
        <w:t>高举中国特色社会主义伟大旗帜，</w:t>
      </w:r>
      <w:r>
        <w:rPr>
          <w:rFonts w:hint="eastAsia" w:ascii="仿宋_GB2312" w:hAnsi="仿宋_GB2312" w:eastAsia="仿宋_GB2312" w:cs="仿宋_GB2312"/>
          <w:sz w:val="32"/>
          <w:szCs w:val="32"/>
          <w:lang w:eastAsia="zh-CN"/>
        </w:rPr>
        <w:t>全面学习贯彻党的十八大和十八届三中、四中、五中、六中全会精神，</w:t>
      </w:r>
      <w:r>
        <w:rPr>
          <w:rFonts w:hint="eastAsia" w:ascii="仿宋_GB2312" w:hAnsi="仿宋_GB2312" w:eastAsia="仿宋_GB2312" w:cs="仿宋_GB2312"/>
          <w:color w:val="000000"/>
          <w:sz w:val="32"/>
          <w:szCs w:val="32"/>
        </w:rPr>
        <w:t>坚持以</w:t>
      </w:r>
      <w:r>
        <w:rPr>
          <w:rFonts w:hint="eastAsia" w:ascii="仿宋_GB2312" w:hAnsi="仿宋_GB2312" w:eastAsia="仿宋_GB2312" w:cs="仿宋_GB2312"/>
          <w:color w:val="000000"/>
          <w:sz w:val="32"/>
          <w:szCs w:val="32"/>
          <w:lang w:eastAsia="zh-CN"/>
        </w:rPr>
        <w:t>马克思列宁主义、毛泽东思想、</w:t>
      </w:r>
      <w:r>
        <w:rPr>
          <w:rFonts w:hint="eastAsia" w:ascii="仿宋_GB2312" w:hAnsi="仿宋_GB2312" w:eastAsia="仿宋_GB2312" w:cs="仿宋_GB2312"/>
          <w:color w:val="000000"/>
          <w:sz w:val="32"/>
          <w:szCs w:val="32"/>
        </w:rPr>
        <w:t>邓小平理论、“三个代表”重要思想、科学发展观为指导，</w:t>
      </w:r>
      <w:r>
        <w:rPr>
          <w:rFonts w:hint="eastAsia" w:ascii="仿宋_GB2312" w:hAnsi="仿宋_GB2312" w:eastAsia="仿宋_GB2312" w:cs="仿宋_GB2312"/>
          <w:color w:val="000000"/>
          <w:sz w:val="32"/>
          <w:szCs w:val="32"/>
          <w:lang w:eastAsia="zh-CN"/>
        </w:rPr>
        <w:t>认真学习贯彻全国高校思想政治工作会议精神，</w:t>
      </w:r>
      <w:r>
        <w:rPr>
          <w:rFonts w:hint="eastAsia" w:ascii="仿宋_GB2312" w:hAnsi="仿宋_GB2312" w:eastAsia="仿宋_GB2312" w:cs="仿宋_GB2312"/>
          <w:color w:val="000000"/>
          <w:sz w:val="32"/>
          <w:szCs w:val="32"/>
        </w:rPr>
        <w:t>深入学习贯彻习近平总书记系列重要讲话精神</w:t>
      </w:r>
      <w:r>
        <w:rPr>
          <w:rFonts w:hint="eastAsia" w:ascii="仿宋_GB2312" w:hAnsi="仿宋_GB2312" w:eastAsia="仿宋_GB2312" w:cs="仿宋_GB2312"/>
          <w:color w:val="000000"/>
          <w:sz w:val="32"/>
          <w:szCs w:val="32"/>
          <w:lang w:eastAsia="zh-CN"/>
        </w:rPr>
        <w:t>和治国理政新理念新思想新战略</w:t>
      </w:r>
      <w:r>
        <w:rPr>
          <w:rFonts w:hint="eastAsia" w:ascii="仿宋_GB2312" w:hAnsi="仿宋_GB2312" w:eastAsia="仿宋_GB2312" w:cs="仿宋_GB2312"/>
          <w:color w:val="000000"/>
          <w:sz w:val="32"/>
          <w:szCs w:val="32"/>
        </w:rPr>
        <w:t>，紧紧围绕学校中心工作，坚持育人为本、德育为先，全面落实立德树人根本任务，深化理论武装，坚定理想信念，用中国特色社会主义理论体系武装头脑，用社会主义核心价值观凝聚人心，为推进以航空为主要特色的高水平应用型大学建设提供科学指导、精神动力和思想保障</w:t>
      </w:r>
      <w:r>
        <w:rPr>
          <w:rFonts w:hint="eastAsia" w:ascii="仿宋_GB2312" w:hAnsi="仿宋_GB2312" w:eastAsia="仿宋_GB2312" w:cs="仿宋_GB2312"/>
          <w:color w:val="000000"/>
          <w:sz w:val="32"/>
          <w:szCs w:val="32"/>
          <w:lang w:eastAsia="zh-CN"/>
        </w:rPr>
        <w:t>，以优异成绩迎接党的十九大和省第十一次党代会胜利召开</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hint="eastAsia" w:asciiTheme="minorEastAsia" w:hAnsiTheme="minorEastAsia" w:eastAsiaTheme="minorEastAsia"/>
          <w:b/>
          <w:sz w:val="32"/>
          <w:szCs w:val="32"/>
        </w:rPr>
      </w:pPr>
      <w:r>
        <w:rPr>
          <w:rFonts w:hint="eastAsia" w:ascii="黑体" w:hAnsi="黑体" w:eastAsia="黑体" w:cs="黑体"/>
          <w:b w:val="0"/>
          <w:bCs/>
          <w:sz w:val="32"/>
          <w:szCs w:val="32"/>
        </w:rPr>
        <w:t>二、学习内容</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深化对</w:t>
      </w:r>
      <w:r>
        <w:rPr>
          <w:rFonts w:hint="eastAsia" w:ascii="仿宋_GB2312" w:hAnsi="仿宋_GB2312" w:eastAsia="仿宋_GB2312" w:cs="仿宋_GB2312"/>
          <w:b/>
          <w:sz w:val="32"/>
          <w:szCs w:val="32"/>
        </w:rPr>
        <w:t>习近平总书记系列重要讲话精神和</w:t>
      </w:r>
      <w:r>
        <w:rPr>
          <w:rFonts w:hint="eastAsia" w:ascii="仿宋_GB2312" w:hAnsi="仿宋_GB2312" w:eastAsia="仿宋_GB2312" w:cs="仿宋_GB2312"/>
          <w:b/>
          <w:sz w:val="32"/>
          <w:szCs w:val="32"/>
          <w:lang w:eastAsia="zh-CN"/>
        </w:rPr>
        <w:t>党中央</w:t>
      </w:r>
      <w:r>
        <w:rPr>
          <w:rFonts w:hint="eastAsia" w:ascii="仿宋_GB2312" w:hAnsi="仿宋_GB2312" w:eastAsia="仿宋_GB2312" w:cs="仿宋_GB2312"/>
          <w:b/>
          <w:sz w:val="32"/>
          <w:szCs w:val="32"/>
        </w:rPr>
        <w:t>治国</w:t>
      </w:r>
      <w:r>
        <w:rPr>
          <w:rFonts w:hint="eastAsia" w:ascii="仿宋_GB2312" w:hAnsi="仿宋_GB2312" w:eastAsia="仿宋_GB2312" w:cs="仿宋_GB2312"/>
          <w:b/>
          <w:kern w:val="0"/>
          <w:sz w:val="32"/>
          <w:szCs w:val="32"/>
        </w:rPr>
        <w:t>理政新理念新思想新战略</w:t>
      </w:r>
      <w:r>
        <w:rPr>
          <w:rFonts w:hint="eastAsia" w:ascii="仿宋_GB2312" w:hAnsi="仿宋_GB2312" w:eastAsia="仿宋_GB2312" w:cs="仿宋_GB2312"/>
          <w:b/>
          <w:kern w:val="0"/>
          <w:sz w:val="32"/>
          <w:szCs w:val="32"/>
          <w:lang w:eastAsia="zh-CN"/>
        </w:rPr>
        <w:t>的学习</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党的十八大以来，党中央坚持和发展中国特色社会主义，形成了一系列治国理政新理念新思想新战略。习近平总书记系列重要讲话深刻回答了新形势下党和国家事业发展中的一系列重大理论和现实问题，提出了许多富有创见的新思想、新观点、新论断、新要求。学习贯彻好</w:t>
      </w:r>
      <w:r>
        <w:rPr>
          <w:rFonts w:hint="eastAsia" w:ascii="仿宋_GB2312" w:hAnsi="仿宋_GB2312" w:eastAsia="仿宋_GB2312" w:cs="仿宋_GB2312"/>
          <w:bCs/>
          <w:color w:val="000000"/>
          <w:sz w:val="32"/>
          <w:szCs w:val="32"/>
        </w:rPr>
        <w:t>习</w:t>
      </w:r>
      <w:r>
        <w:rPr>
          <w:rFonts w:hint="eastAsia" w:ascii="仿宋_GB2312" w:hAnsi="仿宋_GB2312" w:eastAsia="仿宋_GB2312" w:cs="仿宋_GB2312"/>
          <w:color w:val="000000"/>
          <w:sz w:val="32"/>
          <w:szCs w:val="32"/>
        </w:rPr>
        <w:t>近平总书记系列重要讲话精神和</w:t>
      </w:r>
      <w:r>
        <w:rPr>
          <w:rFonts w:hint="eastAsia" w:ascii="仿宋_GB2312" w:hAnsi="仿宋_GB2312" w:eastAsia="仿宋_GB2312" w:cs="仿宋_GB2312"/>
          <w:bCs/>
          <w:color w:val="000000"/>
          <w:sz w:val="32"/>
          <w:szCs w:val="32"/>
        </w:rPr>
        <w:t>治国理政新理念新思想新战略</w:t>
      </w:r>
      <w:r>
        <w:rPr>
          <w:rFonts w:hint="eastAsia" w:ascii="仿宋_GB2312" w:hAnsi="仿宋_GB2312" w:eastAsia="仿宋_GB2312" w:cs="仿宋_GB2312"/>
          <w:color w:val="000000"/>
          <w:sz w:val="32"/>
          <w:szCs w:val="32"/>
        </w:rPr>
        <w:t>，是当前和今后一个时期全党的一项重大政治任务。把</w:t>
      </w:r>
      <w:r>
        <w:rPr>
          <w:rFonts w:hint="eastAsia" w:ascii="仿宋_GB2312" w:hAnsi="仿宋_GB2312" w:eastAsia="仿宋_GB2312" w:cs="仿宋_GB2312"/>
          <w:color w:val="000000"/>
          <w:sz w:val="32"/>
          <w:szCs w:val="32"/>
          <w:shd w:val="clear" w:color="auto" w:fill="FFFFFF"/>
        </w:rPr>
        <w:t>《习近平总书记系列重要讲话读本</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2016年版</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》、《习近平谈治国理政》等作为全校教职工理论学习的重要内容，进行专题学习，通过学习交流会、</w:t>
      </w:r>
      <w:r>
        <w:rPr>
          <w:rFonts w:hint="eastAsia" w:ascii="仿宋_GB2312" w:hAnsi="仿宋_GB2312" w:eastAsia="仿宋_GB2312" w:cs="仿宋_GB2312"/>
          <w:sz w:val="32"/>
          <w:szCs w:val="32"/>
        </w:rPr>
        <w:t>主题教育等</w:t>
      </w:r>
      <w:r>
        <w:rPr>
          <w:rFonts w:hint="eastAsia" w:ascii="仿宋_GB2312" w:hAnsi="仿宋_GB2312" w:eastAsia="仿宋_GB2312" w:cs="仿宋_GB2312"/>
          <w:color w:val="000000"/>
          <w:sz w:val="32"/>
          <w:szCs w:val="32"/>
          <w:shd w:val="clear" w:color="auto" w:fill="FFFFFF"/>
        </w:rPr>
        <w:t>活动，</w:t>
      </w:r>
      <w:r>
        <w:rPr>
          <w:rFonts w:hint="eastAsia" w:ascii="仿宋_GB2312" w:hAnsi="仿宋_GB2312" w:eastAsia="仿宋_GB2312" w:cs="仿宋_GB2312"/>
          <w:sz w:val="32"/>
          <w:szCs w:val="32"/>
        </w:rPr>
        <w:t>加大治国理政新理念新思想新战略宣传阐释力度，</w:t>
      </w:r>
      <w:r>
        <w:rPr>
          <w:rFonts w:hint="eastAsia" w:ascii="仿宋_GB2312" w:hAnsi="仿宋_GB2312" w:eastAsia="仿宋_GB2312" w:cs="仿宋_GB2312"/>
          <w:color w:val="000000"/>
          <w:sz w:val="32"/>
          <w:szCs w:val="32"/>
        </w:rPr>
        <w:t>引导广大党员干部师生</w:t>
      </w:r>
      <w:r>
        <w:rPr>
          <w:rFonts w:hint="eastAsia" w:ascii="仿宋_GB2312" w:hAnsi="仿宋_GB2312" w:eastAsia="仿宋_GB2312" w:cs="仿宋_GB2312"/>
          <w:color w:val="000000"/>
          <w:sz w:val="32"/>
          <w:szCs w:val="32"/>
          <w:lang w:eastAsia="zh-CN"/>
        </w:rPr>
        <w:t>牢固树立对马克思主义的信仰、对社会主义和共产主义的信念，</w:t>
      </w:r>
      <w:r>
        <w:rPr>
          <w:rFonts w:hint="eastAsia" w:ascii="仿宋_GB2312" w:hAnsi="仿宋_GB2312" w:eastAsia="仿宋_GB2312" w:cs="仿宋_GB2312"/>
          <w:sz w:val="32"/>
          <w:szCs w:val="32"/>
        </w:rPr>
        <w:t>进一步坚定中国特色社会主义的道路自信、理论自信、制度自信和文化自信，全面落实党中央的决策部署，推动学校各项工作顺利开展，</w:t>
      </w:r>
      <w:r>
        <w:rPr>
          <w:rFonts w:hint="eastAsia" w:ascii="仿宋_GB2312" w:hAnsi="仿宋_GB2312" w:eastAsia="仿宋_GB2312" w:cs="仿宋_GB2312"/>
          <w:sz w:val="32"/>
          <w:szCs w:val="32"/>
          <w:lang w:eastAsia="zh-CN"/>
        </w:rPr>
        <w:t>为学校改革发展作出新贡献。</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深入学习</w:t>
      </w:r>
      <w:r>
        <w:rPr>
          <w:rFonts w:hint="eastAsia" w:ascii="仿宋_GB2312" w:hAnsi="仿宋_GB2312" w:eastAsia="仿宋_GB2312" w:cs="仿宋_GB2312"/>
          <w:b/>
          <w:bCs/>
          <w:sz w:val="32"/>
          <w:szCs w:val="32"/>
          <w:lang w:eastAsia="zh-CN"/>
        </w:rPr>
        <w:t>贯彻</w:t>
      </w:r>
      <w:r>
        <w:rPr>
          <w:rFonts w:hint="eastAsia" w:ascii="仿宋_GB2312" w:hAnsi="仿宋_GB2312" w:eastAsia="仿宋_GB2312" w:cs="仿宋_GB2312"/>
          <w:b/>
          <w:bCs/>
          <w:color w:val="000000"/>
          <w:sz w:val="32"/>
          <w:szCs w:val="32"/>
        </w:rPr>
        <w:t>党的十八届六中全会精神</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cs="宋体" w:asciiTheme="minorEastAsia" w:hAnsiTheme="minorEastAsia" w:eastAsiaTheme="minorEastAsia"/>
          <w:color w:val="000000"/>
          <w:sz w:val="32"/>
          <w:szCs w:val="32"/>
        </w:rPr>
      </w:pPr>
      <w:r>
        <w:rPr>
          <w:rFonts w:hint="eastAsia" w:ascii="仿宋_GB2312" w:hAnsi="仿宋_GB2312" w:eastAsia="仿宋_GB2312" w:cs="仿宋_GB2312"/>
          <w:color w:val="000000"/>
          <w:sz w:val="32"/>
          <w:szCs w:val="32"/>
        </w:rPr>
        <w:t>要把学习贯彻党的十八届六中全会精神作为</w:t>
      </w:r>
      <w:r>
        <w:rPr>
          <w:rFonts w:hint="eastAsia" w:ascii="仿宋_GB2312" w:hAnsi="仿宋_GB2312" w:eastAsia="仿宋_GB2312" w:cs="仿宋_GB2312"/>
          <w:color w:val="000000"/>
          <w:sz w:val="32"/>
          <w:szCs w:val="32"/>
          <w:lang w:eastAsia="zh-CN"/>
        </w:rPr>
        <w:t>一项长期的</w:t>
      </w:r>
      <w:r>
        <w:rPr>
          <w:rFonts w:hint="eastAsia" w:ascii="仿宋_GB2312" w:hAnsi="仿宋_GB2312" w:eastAsia="仿宋_GB2312" w:cs="仿宋_GB2312"/>
          <w:color w:val="000000"/>
          <w:sz w:val="32"/>
          <w:szCs w:val="32"/>
        </w:rPr>
        <w:t>重大政治任务，切实增强思想自觉和行动自觉，加强领导，精心组织，周密安排，扎实推进。通过学习，引导广大干部师生深刻理解党的十八届六中全会的重大意义，深刻领会全会明确习近平总书记的核心地位、正式提出“以习近平同志为核心的党中央”的重大意义，深刻认识党的十八届五中全会以来党和国家事业发展取得的重大成就，深刻把握全面从严治党的根本遵循，切实把握全会精神实质，把握精髓要义，用全会精神统一思想、凝聚力量，深入推进我校全面从严治党各项工作任务的开展。</w:t>
      </w:r>
      <w:r>
        <w:rPr>
          <w:rFonts w:hint="eastAsia" w:ascii="仿宋_GB2312" w:hAnsi="仿宋_GB2312" w:eastAsia="仿宋_GB2312" w:cs="仿宋_GB2312"/>
          <w:color w:val="000000"/>
          <w:sz w:val="32"/>
          <w:szCs w:val="32"/>
          <w:lang w:eastAsia="zh-CN"/>
        </w:rPr>
        <w:t>要充分认识党章党规是从严治党之重器，是正心立行之规矩，要坚持学习贯彻《中国共产党章程》《中国共产党廉洁自律准则》《中国共产党纪律处分条例》《关于新形势下党内政治生活的若干准则》《中国共产党党内监督条例》等，深刻理解主要内容和具体要求，树立清政、清廉、立德树人意识，在教学、管理、服务等方面以身作则、严以律己，努力营造守纪律、讲规矩，风清气正、健康向上的校园环境和廉政氛围。</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lang w:eastAsia="zh-CN"/>
        </w:rPr>
        <w:t>三</w:t>
      </w:r>
      <w:r>
        <w:rPr>
          <w:rFonts w:hint="eastAsia" w:ascii="仿宋_GB2312" w:hAnsi="仿宋_GB2312" w:eastAsia="仿宋_GB2312" w:cs="仿宋_GB2312"/>
          <w:b/>
          <w:color w:val="000000"/>
          <w:sz w:val="32"/>
          <w:szCs w:val="32"/>
        </w:rPr>
        <w:t>）深入学习</w:t>
      </w:r>
      <w:r>
        <w:rPr>
          <w:rFonts w:hint="eastAsia" w:ascii="仿宋_GB2312" w:hAnsi="仿宋_GB2312" w:eastAsia="仿宋_GB2312" w:cs="仿宋_GB2312"/>
          <w:b/>
          <w:color w:val="000000"/>
          <w:sz w:val="32"/>
          <w:szCs w:val="32"/>
          <w:lang w:eastAsia="zh-CN"/>
        </w:rPr>
        <w:t>贯彻党的</w:t>
      </w:r>
      <w:r>
        <w:rPr>
          <w:rFonts w:hint="eastAsia" w:ascii="仿宋_GB2312" w:hAnsi="仿宋_GB2312" w:eastAsia="仿宋_GB2312" w:cs="仿宋_GB2312"/>
          <w:b/>
          <w:color w:val="000000"/>
          <w:sz w:val="32"/>
          <w:szCs w:val="32"/>
        </w:rPr>
        <w:t>十九大精神</w:t>
      </w:r>
      <w:r>
        <w:rPr>
          <w:rFonts w:hint="eastAsia" w:ascii="仿宋_GB2312" w:hAnsi="仿宋_GB2312" w:eastAsia="仿宋_GB2312" w:cs="仿宋_GB2312"/>
          <w:b/>
          <w:color w:val="000000"/>
          <w:sz w:val="32"/>
          <w:szCs w:val="32"/>
          <w:lang w:eastAsia="zh-CN"/>
        </w:rPr>
        <w:t>和省第十一次党代会精神</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cs="宋体" w:asciiTheme="minorEastAsia" w:hAnsiTheme="minorEastAsia" w:eastAsiaTheme="minorEastAsia"/>
          <w:color w:val="000000"/>
          <w:sz w:val="32"/>
          <w:szCs w:val="32"/>
        </w:rPr>
      </w:pPr>
      <w:r>
        <w:rPr>
          <w:rFonts w:hint="eastAsia" w:ascii="仿宋_GB2312" w:hAnsi="仿宋_GB2312" w:eastAsia="仿宋_GB2312" w:cs="仿宋_GB2312"/>
          <w:color w:val="000000"/>
          <w:sz w:val="32"/>
          <w:szCs w:val="32"/>
        </w:rPr>
        <w:t>中国共产党第十九次全国代表大会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将于2017年秋季在北京召开。党的十九大是党和国家政治生活中的一件大事，会议召开后，要及时组织广大教职工认真学习会议精神，深刻领会精神实质，全面把握党的基本理论、基本路线、基本纲领和基本经验，明确</w:t>
      </w:r>
      <w:r>
        <w:rPr>
          <w:rFonts w:hint="eastAsia" w:ascii="仿宋_GB2312" w:hAnsi="仿宋_GB2312" w:eastAsia="仿宋_GB2312" w:cs="仿宋_GB2312"/>
          <w:color w:val="000000"/>
          <w:sz w:val="32"/>
          <w:szCs w:val="32"/>
          <w:lang w:eastAsia="zh-CN"/>
        </w:rPr>
        <w:t>中国特色</w:t>
      </w:r>
      <w:r>
        <w:rPr>
          <w:rFonts w:hint="eastAsia" w:ascii="仿宋_GB2312" w:hAnsi="仿宋_GB2312" w:eastAsia="仿宋_GB2312" w:cs="仿宋_GB2312"/>
          <w:color w:val="000000"/>
          <w:sz w:val="32"/>
          <w:szCs w:val="32"/>
        </w:rPr>
        <w:t>社会主义现代化建设</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改革开放</w:t>
      </w:r>
      <w:r>
        <w:rPr>
          <w:rFonts w:hint="eastAsia" w:ascii="仿宋_GB2312" w:hAnsi="仿宋_GB2312" w:eastAsia="仿宋_GB2312" w:cs="仿宋_GB2312"/>
          <w:color w:val="000000"/>
          <w:sz w:val="32"/>
          <w:szCs w:val="32"/>
          <w:lang w:eastAsia="zh-CN"/>
        </w:rPr>
        <w:t>取得</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eastAsia="zh-CN"/>
        </w:rPr>
        <w:t>新成就和面临的新</w:t>
      </w:r>
      <w:r>
        <w:rPr>
          <w:rFonts w:hint="eastAsia" w:ascii="仿宋_GB2312" w:hAnsi="仿宋_GB2312" w:eastAsia="仿宋_GB2312" w:cs="仿宋_GB2312"/>
          <w:color w:val="000000"/>
          <w:sz w:val="32"/>
          <w:szCs w:val="32"/>
        </w:rPr>
        <w:t>形势、</w:t>
      </w:r>
      <w:r>
        <w:rPr>
          <w:rFonts w:hint="eastAsia" w:ascii="仿宋_GB2312" w:hAnsi="仿宋_GB2312" w:eastAsia="仿宋_GB2312" w:cs="仿宋_GB2312"/>
          <w:color w:val="000000"/>
          <w:sz w:val="32"/>
          <w:szCs w:val="32"/>
          <w:lang w:eastAsia="zh-CN"/>
        </w:rPr>
        <w:t>新</w:t>
      </w:r>
      <w:r>
        <w:rPr>
          <w:rFonts w:hint="eastAsia" w:ascii="仿宋_GB2312" w:hAnsi="仿宋_GB2312" w:eastAsia="仿宋_GB2312" w:cs="仿宋_GB2312"/>
          <w:color w:val="000000"/>
          <w:sz w:val="32"/>
          <w:szCs w:val="32"/>
        </w:rPr>
        <w:t>任务，自觉将思想</w:t>
      </w:r>
      <w:r>
        <w:rPr>
          <w:rFonts w:hint="eastAsia" w:ascii="仿宋_GB2312" w:hAnsi="仿宋_GB2312" w:eastAsia="仿宋_GB2312" w:cs="仿宋_GB2312"/>
          <w:color w:val="000000"/>
          <w:sz w:val="32"/>
          <w:szCs w:val="32"/>
          <w:lang w:eastAsia="zh-CN"/>
        </w:rPr>
        <w:t>和行动</w:t>
      </w:r>
      <w:r>
        <w:rPr>
          <w:rFonts w:hint="eastAsia" w:ascii="仿宋_GB2312" w:hAnsi="仿宋_GB2312" w:eastAsia="仿宋_GB2312" w:cs="仿宋_GB2312"/>
          <w:color w:val="000000"/>
          <w:sz w:val="32"/>
          <w:szCs w:val="32"/>
        </w:rPr>
        <w:t>统一到中央的部署</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要求上来</w:t>
      </w:r>
      <w:r>
        <w:rPr>
          <w:rFonts w:hint="eastAsia" w:ascii="仿宋_GB2312" w:hAnsi="仿宋_GB2312" w:eastAsia="仿宋_GB2312" w:cs="仿宋_GB2312"/>
          <w:color w:val="000000"/>
          <w:sz w:val="32"/>
          <w:szCs w:val="32"/>
          <w:lang w:eastAsia="zh-CN"/>
        </w:rPr>
        <w:t>。省第十一次党代会将于</w:t>
      </w:r>
      <w:r>
        <w:rPr>
          <w:rFonts w:hint="eastAsia" w:ascii="仿宋_GB2312" w:hAnsi="仿宋_GB2312" w:eastAsia="仿宋_GB2312" w:cs="仿宋_GB2312"/>
          <w:color w:val="000000"/>
          <w:sz w:val="32"/>
          <w:szCs w:val="32"/>
          <w:lang w:val="en-US" w:eastAsia="zh-CN"/>
        </w:rPr>
        <w:t>2017年5月在济南召开，这是全省政治生活中的一件大事，要认真组织学习会议精神，</w:t>
      </w:r>
      <w:r>
        <w:rPr>
          <w:rFonts w:hint="eastAsia" w:ascii="仿宋_GB2312" w:hAnsi="仿宋_GB2312" w:eastAsia="仿宋_GB2312" w:cs="仿宋_GB2312"/>
          <w:color w:val="000000"/>
          <w:sz w:val="32"/>
          <w:szCs w:val="32"/>
        </w:rPr>
        <w:t>并结合学校工作</w:t>
      </w:r>
      <w:r>
        <w:rPr>
          <w:rFonts w:hint="eastAsia" w:ascii="仿宋_GB2312" w:hAnsi="仿宋_GB2312" w:eastAsia="仿宋_GB2312" w:cs="仿宋_GB2312"/>
          <w:color w:val="000000"/>
          <w:sz w:val="32"/>
          <w:szCs w:val="32"/>
          <w:lang w:eastAsia="zh-CN"/>
        </w:rPr>
        <w:t>实际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用大会精神汇聚力量、凝聚人心，把会议精神</w:t>
      </w:r>
      <w:r>
        <w:rPr>
          <w:rFonts w:hint="eastAsia" w:ascii="仿宋_GB2312" w:hAnsi="仿宋_GB2312" w:eastAsia="仿宋_GB2312" w:cs="仿宋_GB2312"/>
          <w:color w:val="000000"/>
          <w:sz w:val="32"/>
          <w:szCs w:val="32"/>
        </w:rPr>
        <w:t>落实到</w:t>
      </w:r>
      <w:r>
        <w:rPr>
          <w:rFonts w:hint="eastAsia" w:ascii="仿宋_GB2312" w:hAnsi="仿宋_GB2312" w:eastAsia="仿宋_GB2312" w:cs="仿宋_GB2312"/>
          <w:color w:val="000000"/>
          <w:sz w:val="32"/>
          <w:szCs w:val="32"/>
          <w:lang w:eastAsia="zh-CN"/>
        </w:rPr>
        <w:t>学校改革发展</w:t>
      </w:r>
      <w:r>
        <w:rPr>
          <w:rFonts w:hint="eastAsia" w:ascii="仿宋_GB2312" w:hAnsi="仿宋_GB2312" w:eastAsia="仿宋_GB2312" w:cs="仿宋_GB2312"/>
          <w:color w:val="000000"/>
          <w:sz w:val="32"/>
          <w:szCs w:val="32"/>
        </w:rPr>
        <w:t>各项工作中</w:t>
      </w:r>
      <w:r>
        <w:rPr>
          <w:rFonts w:hint="eastAsia" w:ascii="仿宋_GB2312" w:hAnsi="仿宋_GB2312" w:eastAsia="仿宋_GB2312" w:cs="仿宋_GB2312"/>
          <w:color w:val="000000"/>
          <w:sz w:val="32"/>
          <w:szCs w:val="32"/>
          <w:lang w:eastAsia="zh-CN"/>
        </w:rPr>
        <w:t>，推动学校转型发展、特色发展和内涵发展</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hint="eastAsia" w:cs="宋体" w:asciiTheme="minorEastAsia" w:hAnsiTheme="minorEastAsia" w:eastAsiaTheme="minorEastAsia"/>
          <w:b/>
          <w:bCs/>
          <w:color w:val="000000"/>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深入学习全国</w:t>
      </w:r>
      <w:r>
        <w:rPr>
          <w:rFonts w:hint="eastAsia" w:ascii="仿宋_GB2312" w:hAnsi="仿宋_GB2312" w:eastAsia="仿宋_GB2312" w:cs="仿宋_GB2312"/>
          <w:b/>
          <w:bCs/>
          <w:sz w:val="32"/>
          <w:szCs w:val="32"/>
          <w:lang w:eastAsia="zh-CN"/>
        </w:rPr>
        <w:t>、全省</w:t>
      </w:r>
      <w:r>
        <w:rPr>
          <w:rFonts w:hint="eastAsia" w:ascii="仿宋_GB2312" w:hAnsi="仿宋_GB2312" w:eastAsia="仿宋_GB2312" w:cs="仿宋_GB2312"/>
          <w:b/>
          <w:bCs/>
          <w:sz w:val="32"/>
          <w:szCs w:val="32"/>
        </w:rPr>
        <w:t>高校思想政治工作会议精神</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cs="宋体" w:asciiTheme="minorEastAsia" w:hAnsiTheme="minorEastAsia" w:eastAsiaTheme="minorEastAsia"/>
          <w:color w:val="000000"/>
          <w:sz w:val="32"/>
          <w:szCs w:val="32"/>
        </w:rPr>
      </w:pPr>
      <w:r>
        <w:rPr>
          <w:rFonts w:hint="eastAsia" w:ascii="仿宋_GB2312" w:hAnsi="仿宋_GB2312" w:eastAsia="仿宋_GB2312" w:cs="仿宋_GB2312"/>
          <w:b w:val="0"/>
          <w:bCs w:val="0"/>
          <w:color w:val="000000"/>
          <w:sz w:val="32"/>
          <w:szCs w:val="32"/>
          <w:lang w:val="en-US" w:eastAsia="zh-CN"/>
        </w:rPr>
        <w:t>2016年底召开的</w:t>
      </w:r>
      <w:r>
        <w:rPr>
          <w:rFonts w:hint="eastAsia" w:ascii="仿宋_GB2312" w:hAnsi="仿宋_GB2312" w:eastAsia="仿宋_GB2312" w:cs="仿宋_GB2312"/>
          <w:b w:val="0"/>
          <w:bCs w:val="0"/>
          <w:color w:val="000000"/>
          <w:sz w:val="32"/>
          <w:szCs w:val="32"/>
        </w:rPr>
        <w:t>全国高校思想政治工作会议，充分体现了以习近平同志为核心的党中央对高校思想政治工作的高度重视。习近平总书记在会上发表的重要讲话，从全局和战略高度描绘了高校思想政治工作新蓝图，是做好新形势下高校思想政治工作的思想指南和行动纲领。</w:t>
      </w:r>
      <w:r>
        <w:rPr>
          <w:rFonts w:hint="eastAsia" w:ascii="仿宋_GB2312" w:hAnsi="仿宋_GB2312" w:eastAsia="仿宋_GB2312" w:cs="仿宋_GB2312"/>
          <w:b w:val="0"/>
          <w:bCs w:val="0"/>
          <w:color w:val="000000"/>
          <w:sz w:val="32"/>
          <w:szCs w:val="32"/>
          <w:lang w:eastAsia="zh-CN"/>
        </w:rPr>
        <w:t>全省高校思想政治工作会议将于</w:t>
      </w:r>
      <w:r>
        <w:rPr>
          <w:rFonts w:hint="eastAsia" w:ascii="仿宋_GB2312" w:hAnsi="仿宋_GB2312" w:eastAsia="仿宋_GB2312" w:cs="仿宋_GB2312"/>
          <w:b w:val="0"/>
          <w:bCs w:val="0"/>
          <w:color w:val="000000"/>
          <w:sz w:val="32"/>
          <w:szCs w:val="32"/>
          <w:lang w:val="en-US" w:eastAsia="zh-CN"/>
        </w:rPr>
        <w:t>2017年春季召开。</w:t>
      </w:r>
      <w:r>
        <w:rPr>
          <w:rFonts w:hint="eastAsia" w:ascii="仿宋_GB2312" w:hAnsi="仿宋_GB2312" w:eastAsia="仿宋_GB2312" w:cs="仿宋_GB2312"/>
          <w:b w:val="0"/>
          <w:bCs w:val="0"/>
          <w:color w:val="000000"/>
          <w:sz w:val="32"/>
          <w:szCs w:val="32"/>
        </w:rPr>
        <w:t>要把</w:t>
      </w:r>
      <w:r>
        <w:rPr>
          <w:rFonts w:hint="eastAsia" w:ascii="仿宋_GB2312" w:hAnsi="仿宋_GB2312" w:eastAsia="仿宋_GB2312" w:cs="仿宋_GB2312"/>
          <w:b w:val="0"/>
          <w:bCs w:val="0"/>
          <w:sz w:val="32"/>
          <w:szCs w:val="32"/>
          <w:lang w:val="en-US" w:eastAsia="zh-CN"/>
        </w:rPr>
        <w:t>学习贯彻全国、全省高校思想政治工作会议精神，作为当前和今后一段时期的首要政治任务，</w:t>
      </w:r>
      <w:r>
        <w:rPr>
          <w:rFonts w:hint="eastAsia" w:ascii="仿宋_GB2312" w:hAnsi="仿宋_GB2312" w:eastAsia="仿宋_GB2312" w:cs="仿宋_GB2312"/>
          <w:b w:val="0"/>
          <w:bCs w:val="0"/>
          <w:sz w:val="32"/>
          <w:szCs w:val="32"/>
        </w:rPr>
        <w:t>要深刻学习领会坚持社会主义办学方向的原则立场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提高学生思想政治素质和加强师资队伍建设的重要任务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改革创新高校思想政治工作的基本要求</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坚持党对高校领导的政治责任</w:t>
      </w:r>
      <w:r>
        <w:rPr>
          <w:rFonts w:hint="eastAsia" w:ascii="仿宋_GB2312" w:hAnsi="仿宋_GB2312" w:eastAsia="仿宋_GB2312" w:cs="仿宋_GB2312"/>
          <w:b w:val="0"/>
          <w:bCs w:val="0"/>
          <w:sz w:val="32"/>
          <w:szCs w:val="32"/>
          <w:lang w:eastAsia="zh-CN"/>
        </w:rPr>
        <w:t>，牢固树立政治意识、大局意识、核心意识、看齐意识，坚定不移维护以习近平同志为核心的党中央权威，全面贯彻党的教育方针，全面提升思想政治工作水平，全面落实立德树人根本任务，为办好中国特色社会主义大学，实现“两个一百年”奋斗目标、实现中华民族伟大复兴中国梦贡献应有力量。</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w:t>
      </w:r>
      <w:r>
        <w:rPr>
          <w:rFonts w:hint="eastAsia" w:ascii="仿宋_GB2312" w:hAnsi="仿宋_GB2312" w:eastAsia="仿宋_GB2312" w:cs="仿宋_GB2312"/>
          <w:b/>
          <w:kern w:val="0"/>
          <w:sz w:val="32"/>
          <w:szCs w:val="32"/>
        </w:rPr>
        <w:t>深入学习贯彻全国“两会”精神</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2017年“两会”的召开对持续推进全面深化改革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破解经济转型升级</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创新驱动难题，打造中国经济升级版，进一步推进中国特色社会主义事业具有重要意义。今年也是我校全面贯彻落实党的十八大以及十八届三中、四中、五中、六中全会精神，落实“十三五”事业发展规划，加快内涵发展的</w:t>
      </w:r>
      <w:r>
        <w:rPr>
          <w:rFonts w:hint="eastAsia" w:ascii="仿宋_GB2312" w:hAnsi="仿宋_GB2312" w:eastAsia="仿宋_GB2312" w:cs="仿宋_GB2312"/>
          <w:color w:val="000000"/>
          <w:sz w:val="32"/>
          <w:szCs w:val="32"/>
          <w:lang w:eastAsia="zh-CN"/>
        </w:rPr>
        <w:t>重要一</w:t>
      </w:r>
      <w:r>
        <w:rPr>
          <w:rFonts w:hint="eastAsia" w:ascii="仿宋_GB2312" w:hAnsi="仿宋_GB2312" w:eastAsia="仿宋_GB2312" w:cs="仿宋_GB2312"/>
          <w:color w:val="000000"/>
          <w:sz w:val="32"/>
          <w:szCs w:val="32"/>
        </w:rPr>
        <w:t>年，认真学习宣传贯彻“两会”精神，对于我校对接国家战略和</w:t>
      </w:r>
      <w:r>
        <w:rPr>
          <w:rFonts w:hint="eastAsia" w:ascii="仿宋_GB2312" w:hAnsi="仿宋_GB2312" w:eastAsia="仿宋_GB2312" w:cs="仿宋_GB2312"/>
          <w:color w:val="000000"/>
          <w:sz w:val="32"/>
          <w:szCs w:val="32"/>
          <w:lang w:eastAsia="zh-CN"/>
        </w:rPr>
        <w:t>行业、</w:t>
      </w:r>
      <w:r>
        <w:rPr>
          <w:rFonts w:hint="eastAsia" w:ascii="仿宋_GB2312" w:hAnsi="仿宋_GB2312" w:eastAsia="仿宋_GB2312" w:cs="仿宋_GB2312"/>
          <w:color w:val="000000"/>
          <w:sz w:val="32"/>
          <w:szCs w:val="32"/>
        </w:rPr>
        <w:t>区域经济发展，深化教育教学改革，提高学校办学实力和办学水平具有十分重要的指导意义。通过学习，全面了解党和国家关于社会经济文化教育等各项事业发展的最新方针政策，自觉将思想统一到中央的工作部署与要求上，并结合学校工作要点，落实到具体的教学、科研、管理、服务等各项工作中。</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深入学习、培育和践行</w:t>
      </w:r>
      <w:r>
        <w:rPr>
          <w:rFonts w:hint="eastAsia" w:ascii="仿宋_GB2312" w:hAnsi="仿宋_GB2312" w:eastAsia="仿宋_GB2312" w:cs="仿宋_GB2312"/>
          <w:b/>
          <w:sz w:val="32"/>
          <w:szCs w:val="32"/>
        </w:rPr>
        <w:t>社会主义核心价值观</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积极培育和践行社会主义核心价值观，是推进中国特色社会主义伟大事业、实现中华民族伟大复兴中国梦的战略任务，是高校落实立德树人根本任务的核心要求。要深刻理解社会主义核心价值观的基本内容，深入思考如何坚持育人为本、德育为先，围绕立德树人的根本任务，把社会主义核心价值观落实到教育教学和管理服务各个环节。</w:t>
      </w:r>
      <w:r>
        <w:rPr>
          <w:rFonts w:hint="eastAsia" w:ascii="仿宋_GB2312" w:hAnsi="仿宋_GB2312" w:eastAsia="仿宋_GB2312" w:cs="仿宋_GB2312"/>
          <w:color w:val="000000"/>
          <w:sz w:val="32"/>
          <w:szCs w:val="32"/>
          <w:lang w:eastAsia="zh-CN"/>
        </w:rPr>
        <w:t>积极组织社会主义核心价值观系列主题教育活动，推进培育和践行社会主义核心价值观落细落实落地。</w:t>
      </w:r>
      <w:r>
        <w:rPr>
          <w:rFonts w:hint="eastAsia" w:ascii="仿宋_GB2312" w:hAnsi="仿宋_GB2312" w:eastAsia="仿宋_GB2312" w:cs="仿宋_GB2312"/>
          <w:color w:val="000000"/>
          <w:sz w:val="32"/>
          <w:szCs w:val="32"/>
        </w:rPr>
        <w:t>要</w:t>
      </w:r>
      <w:r>
        <w:rPr>
          <w:rFonts w:hint="eastAsia" w:ascii="仿宋_GB2312" w:hAnsi="仿宋_GB2312" w:eastAsia="仿宋_GB2312" w:cs="仿宋_GB2312"/>
          <w:color w:val="000000"/>
          <w:sz w:val="32"/>
          <w:szCs w:val="32"/>
          <w:lang w:eastAsia="zh-CN"/>
        </w:rPr>
        <w:t>深入</w:t>
      </w:r>
      <w:r>
        <w:rPr>
          <w:rFonts w:hint="eastAsia" w:ascii="仿宋_GB2312" w:hAnsi="仿宋_GB2312" w:eastAsia="仿宋_GB2312" w:cs="仿宋_GB2312"/>
          <w:color w:val="000000"/>
          <w:sz w:val="32"/>
          <w:szCs w:val="32"/>
        </w:rPr>
        <w:t>贯彻</w:t>
      </w:r>
      <w:r>
        <w:rPr>
          <w:rFonts w:hint="eastAsia" w:ascii="仿宋_GB2312" w:hAnsi="仿宋_GB2312" w:eastAsia="仿宋_GB2312" w:cs="仿宋_GB2312"/>
          <w:color w:val="000000"/>
          <w:sz w:val="32"/>
          <w:szCs w:val="32"/>
          <w:lang w:eastAsia="zh-CN"/>
        </w:rPr>
        <w:t>落实</w:t>
      </w:r>
      <w:r>
        <w:rPr>
          <w:rFonts w:hint="eastAsia" w:ascii="仿宋_GB2312" w:hAnsi="仿宋_GB2312" w:eastAsia="仿宋_GB2312" w:cs="仿宋_GB2312"/>
          <w:color w:val="000000"/>
          <w:sz w:val="32"/>
          <w:szCs w:val="32"/>
        </w:rPr>
        <w:t>学校《关于培育和践行社会主义核心价值观“一总支一精品”工程的实施意见》，</w:t>
      </w:r>
      <w:r>
        <w:rPr>
          <w:rFonts w:hint="eastAsia" w:ascii="仿宋_GB2312" w:hAnsi="仿宋_GB2312" w:eastAsia="仿宋_GB2312" w:cs="仿宋_GB2312"/>
          <w:color w:val="000000"/>
          <w:sz w:val="32"/>
          <w:szCs w:val="32"/>
          <w:lang w:eastAsia="zh-CN"/>
        </w:rPr>
        <w:t>凝练、培育和推广</w:t>
      </w:r>
      <w:r>
        <w:rPr>
          <w:rFonts w:hint="eastAsia" w:ascii="仿宋_GB2312" w:hAnsi="仿宋_GB2312" w:eastAsia="仿宋_GB2312" w:cs="仿宋_GB2312"/>
          <w:color w:val="000000"/>
          <w:sz w:val="32"/>
          <w:szCs w:val="32"/>
        </w:rPr>
        <w:t>精品工程，形成培育和践行社会主义核心价值观的浓厚氛围，使社会主义核心价值观的基本要求内化于心、外化于行，大力提升师生思想道德素质。</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深入学习中国特色社会主义和中国梦内涵</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合建党、国庆、南京大屠杀死难者国家公祭日等重大历史事件、重要纪念日和重大活动，采取举办演讲比赛、知识竞赛、图片展览、文艺晚会等多种形式，加强爱国爱党教育、理想信念教育，进一步增强广大干部教师对中国特色社会主义道路的理论认同、政治认同、情感认同。继续组织好《百年潮·中国梦》《中国传统文化读本》等的学习，开展好“中国梦”主题宣传教育活动，把中国梦、</w:t>
      </w:r>
      <w:r>
        <w:rPr>
          <w:rFonts w:hint="eastAsia" w:ascii="仿宋_GB2312" w:hAnsi="仿宋_GB2312" w:eastAsia="仿宋_GB2312" w:cs="仿宋_GB2312"/>
          <w:color w:val="000000"/>
          <w:sz w:val="32"/>
          <w:szCs w:val="32"/>
          <w:lang w:eastAsia="zh-CN"/>
        </w:rPr>
        <w:t>航空</w:t>
      </w:r>
      <w:r>
        <w:rPr>
          <w:rFonts w:hint="eastAsia" w:ascii="仿宋_GB2312" w:hAnsi="仿宋_GB2312" w:eastAsia="仿宋_GB2312" w:cs="仿宋_GB2312"/>
          <w:color w:val="000000"/>
          <w:sz w:val="32"/>
          <w:szCs w:val="32"/>
        </w:rPr>
        <w:t>梦、事业梦结合起来，引导干部教师树立正确的世界观、人生观和价值观。</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）学习贯彻学校</w:t>
      </w:r>
      <w:r>
        <w:rPr>
          <w:rFonts w:hint="eastAsia" w:ascii="仿宋_GB2312" w:hAnsi="仿宋_GB2312" w:eastAsia="仿宋_GB2312" w:cs="仿宋_GB2312"/>
          <w:b/>
          <w:sz w:val="32"/>
          <w:szCs w:val="32"/>
          <w:lang w:eastAsia="zh-CN"/>
        </w:rPr>
        <w:t>年度重要会议精神</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2月13日至19日，学校召开了2017年度工作会议。党委书记罗公利作重要讲话，要求各单位、各级领导干部要认真学习贯彻党的十八届六中全会和全国高校思想政治工作会议精神，</w:t>
      </w:r>
      <w:r>
        <w:rPr>
          <w:rFonts w:hint="eastAsia" w:ascii="仿宋_GB2312" w:hAnsi="仿宋_GB2312" w:eastAsia="仿宋_GB2312" w:cs="仿宋_GB2312"/>
          <w:color w:val="000000"/>
          <w:sz w:val="32"/>
          <w:szCs w:val="32"/>
          <w:lang w:eastAsia="zh-CN"/>
        </w:rPr>
        <w:t>全面提升</w:t>
      </w:r>
      <w:r>
        <w:rPr>
          <w:rFonts w:hint="eastAsia" w:ascii="仿宋_GB2312" w:hAnsi="仿宋_GB2312" w:eastAsia="仿宋_GB2312" w:cs="仿宋_GB2312"/>
          <w:color w:val="000000"/>
          <w:sz w:val="32"/>
          <w:szCs w:val="32"/>
        </w:rPr>
        <w:t>党建和思想政治工作水平；要</w:t>
      </w:r>
      <w:r>
        <w:rPr>
          <w:rFonts w:hint="eastAsia" w:ascii="仿宋_GB2312" w:hAnsi="仿宋_GB2312" w:eastAsia="仿宋_GB2312" w:cs="仿宋_GB2312"/>
          <w:color w:val="000000"/>
          <w:sz w:val="32"/>
          <w:szCs w:val="32"/>
          <w:lang w:eastAsia="zh-CN"/>
        </w:rPr>
        <w:t>从推进转型发展、提高治理水平、加强人才队伍建设、狠抓工作落实等方面，</w:t>
      </w:r>
      <w:r>
        <w:rPr>
          <w:rFonts w:hint="eastAsia" w:ascii="仿宋_GB2312" w:hAnsi="仿宋_GB2312" w:eastAsia="仿宋_GB2312" w:cs="仿宋_GB2312"/>
          <w:color w:val="000000"/>
          <w:sz w:val="32"/>
          <w:szCs w:val="32"/>
        </w:rPr>
        <w:t>准确把握新形势新任务新要求，</w:t>
      </w:r>
      <w:r>
        <w:rPr>
          <w:rFonts w:hint="eastAsia" w:ascii="仿宋_GB2312" w:hAnsi="仿宋_GB2312" w:eastAsia="仿宋_GB2312" w:cs="仿宋_GB2312"/>
          <w:color w:val="000000"/>
          <w:sz w:val="32"/>
          <w:szCs w:val="32"/>
          <w:lang w:eastAsia="zh-CN"/>
        </w:rPr>
        <w:t>开拓创新、</w:t>
      </w:r>
      <w:r>
        <w:rPr>
          <w:rFonts w:hint="eastAsia" w:ascii="仿宋_GB2312" w:hAnsi="仿宋_GB2312" w:eastAsia="仿宋_GB2312" w:cs="仿宋_GB2312"/>
          <w:color w:val="000000"/>
          <w:sz w:val="32"/>
          <w:szCs w:val="32"/>
        </w:rPr>
        <w:t>攻坚克难，</w:t>
      </w:r>
      <w:r>
        <w:rPr>
          <w:rFonts w:hint="eastAsia" w:ascii="仿宋_GB2312" w:hAnsi="仿宋_GB2312" w:eastAsia="仿宋_GB2312" w:cs="仿宋_GB2312"/>
          <w:color w:val="000000"/>
          <w:sz w:val="32"/>
          <w:szCs w:val="32"/>
          <w:lang w:eastAsia="zh-CN"/>
        </w:rPr>
        <w:t>以改革发展新成绩迎接党的十九大胜利召开。</w:t>
      </w:r>
      <w:r>
        <w:rPr>
          <w:rFonts w:hint="eastAsia" w:ascii="仿宋_GB2312" w:hAnsi="仿宋_GB2312" w:eastAsia="仿宋_GB2312" w:cs="仿宋_GB2312"/>
          <w:color w:val="000000"/>
          <w:sz w:val="32"/>
          <w:szCs w:val="32"/>
        </w:rPr>
        <w:t>党委副书记、校长刘春华从</w:t>
      </w:r>
      <w:r>
        <w:rPr>
          <w:rFonts w:hint="eastAsia" w:ascii="仿宋_GB2312" w:hAnsi="仿宋_GB2312" w:eastAsia="仿宋_GB2312" w:cs="仿宋_GB2312"/>
          <w:color w:val="000000"/>
          <w:sz w:val="32"/>
          <w:szCs w:val="32"/>
          <w:lang w:eastAsia="zh-CN"/>
        </w:rPr>
        <w:t>落实好“十三五”事业发展规划、积极稳妥推进学校内部综合改革、加快转型发展和特色发展步伐、努力提高人才培养质量、提升科学研究能力和水平、提升“双服务”能力水平、全面加强人才队伍建设、提升国际交流合作水平、构建平安和谐校园、强化党对学校各项事业发展的领导等</w:t>
      </w:r>
      <w:r>
        <w:rPr>
          <w:rFonts w:hint="eastAsia" w:ascii="仿宋_GB2312" w:hAnsi="仿宋_GB2312" w:eastAsia="仿宋_GB2312" w:cs="仿宋_GB2312"/>
          <w:color w:val="000000"/>
          <w:sz w:val="32"/>
          <w:szCs w:val="32"/>
        </w:rPr>
        <w:t>十个方面对新学</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rPr>
        <w:t>工作作出安排部署。</w:t>
      </w:r>
      <w:r>
        <w:rPr>
          <w:rFonts w:hint="eastAsia" w:ascii="仿宋_GB2312" w:hAnsi="仿宋_GB2312" w:eastAsia="仿宋_GB2312" w:cs="仿宋_GB2312"/>
          <w:color w:val="000000"/>
          <w:sz w:val="32"/>
          <w:szCs w:val="32"/>
          <w:lang w:eastAsia="zh-CN"/>
        </w:rPr>
        <w:t>根据省委安排，学校将筹备召开第三次党代会，这是我校政治生活中的一件大事，将对我校改革发展蓝图作出描绘和重大安排部署，提出新的任务目标，着力推动学校“十三五”事业发展规划目标的实现。今年，学校将召开二届三次“双代会”、第五次教学工作会议、第四次科研工作会议、人才工作会议，举办</w:t>
      </w:r>
      <w:r>
        <w:rPr>
          <w:rFonts w:hint="eastAsia" w:ascii="仿宋_GB2312" w:hAnsi="仿宋_GB2312" w:eastAsia="仿宋_GB2312" w:cs="仿宋_GB2312"/>
          <w:color w:val="000000"/>
          <w:sz w:val="32"/>
          <w:szCs w:val="32"/>
          <w:lang w:val="en-US" w:eastAsia="zh-CN"/>
        </w:rPr>
        <w:t>暑期领导干部读书班等，将对学校工作作出新的安排部署、提出新的任务要求。</w:t>
      </w:r>
      <w:r>
        <w:rPr>
          <w:rFonts w:hint="eastAsia" w:ascii="仿宋_GB2312" w:hAnsi="仿宋_GB2312" w:eastAsia="仿宋_GB2312" w:cs="仿宋_GB2312"/>
          <w:color w:val="000000"/>
          <w:sz w:val="32"/>
          <w:szCs w:val="32"/>
        </w:rPr>
        <w:t>全体教职工要认真学习领会</w:t>
      </w:r>
      <w:r>
        <w:rPr>
          <w:rFonts w:hint="eastAsia" w:ascii="仿宋_GB2312" w:hAnsi="仿宋_GB2312" w:eastAsia="仿宋_GB2312" w:cs="仿宋_GB2312"/>
          <w:b w:val="0"/>
          <w:bCs/>
          <w:sz w:val="32"/>
          <w:szCs w:val="32"/>
        </w:rPr>
        <w:t>年度</w:t>
      </w:r>
      <w:r>
        <w:rPr>
          <w:rFonts w:hint="eastAsia" w:ascii="仿宋_GB2312" w:hAnsi="仿宋_GB2312" w:eastAsia="仿宋_GB2312" w:cs="仿宋_GB2312"/>
          <w:b w:val="0"/>
          <w:bCs/>
          <w:sz w:val="32"/>
          <w:szCs w:val="32"/>
          <w:lang w:eastAsia="zh-CN"/>
        </w:rPr>
        <w:t>重要</w:t>
      </w:r>
      <w:r>
        <w:rPr>
          <w:rFonts w:hint="eastAsia" w:ascii="仿宋_GB2312" w:hAnsi="仿宋_GB2312" w:eastAsia="仿宋_GB2312" w:cs="仿宋_GB2312"/>
          <w:b w:val="0"/>
          <w:bCs/>
          <w:sz w:val="32"/>
          <w:szCs w:val="32"/>
        </w:rPr>
        <w:t>会议精神</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把思想、行动统一到学校决策部署上来，</w:t>
      </w:r>
      <w:r>
        <w:rPr>
          <w:rFonts w:hint="eastAsia" w:ascii="仿宋_GB2312" w:hAnsi="仿宋_GB2312" w:eastAsia="仿宋_GB2312" w:cs="仿宋_GB2312"/>
          <w:color w:val="000000"/>
          <w:sz w:val="32"/>
          <w:szCs w:val="32"/>
          <w:lang w:eastAsia="zh-CN"/>
        </w:rPr>
        <w:t>牢记使命、履职尽责，</w:t>
      </w:r>
      <w:r>
        <w:rPr>
          <w:rFonts w:hint="eastAsia" w:ascii="仿宋_GB2312" w:hAnsi="仿宋_GB2312" w:eastAsia="仿宋_GB2312" w:cs="仿宋_GB2312"/>
          <w:color w:val="000000"/>
          <w:sz w:val="32"/>
          <w:szCs w:val="32"/>
        </w:rPr>
        <w:t>全面落实学校党委行政的各项要求，推动学校各项工作再上新台阶。</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深入</w:t>
      </w:r>
      <w:r>
        <w:rPr>
          <w:rFonts w:hint="eastAsia" w:ascii="仿宋_GB2312" w:hAnsi="仿宋_GB2312" w:eastAsia="仿宋_GB2312" w:cs="仿宋_GB2312"/>
          <w:b/>
          <w:sz w:val="32"/>
          <w:szCs w:val="32"/>
        </w:rPr>
        <w:t>学习贯彻《滨州学院“十三五”事业发展规划》及各专项规划</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《滨州学院“十三五”事业发展规划》（以下简称“《规划》”）是指导和推动学校</w:t>
      </w:r>
      <w:r>
        <w:rPr>
          <w:rFonts w:hint="eastAsia" w:ascii="仿宋_GB2312" w:hAnsi="仿宋_GB2312" w:eastAsia="仿宋_GB2312" w:cs="仿宋_GB2312"/>
          <w:color w:val="000000"/>
          <w:sz w:val="32"/>
          <w:szCs w:val="32"/>
          <w:lang w:eastAsia="zh-CN"/>
        </w:rPr>
        <w:t>“十三五”期间</w:t>
      </w:r>
      <w:r>
        <w:rPr>
          <w:rFonts w:hint="eastAsia" w:ascii="仿宋_GB2312" w:hAnsi="仿宋_GB2312" w:eastAsia="仿宋_GB2312" w:cs="仿宋_GB2312"/>
          <w:color w:val="000000"/>
          <w:sz w:val="32"/>
          <w:szCs w:val="32"/>
        </w:rPr>
        <w:t>乃至更长一个时期内事业发展的纲领性文件，是实现建设以航空为主要特色的高水平应用型大学这一目标的路线图。要通过</w:t>
      </w:r>
      <w:r>
        <w:rPr>
          <w:rFonts w:hint="eastAsia" w:ascii="仿宋_GB2312" w:hAnsi="仿宋_GB2312" w:eastAsia="仿宋_GB2312" w:cs="仿宋_GB2312"/>
          <w:color w:val="000000"/>
          <w:sz w:val="32"/>
          <w:szCs w:val="32"/>
          <w:lang w:eastAsia="zh-CN"/>
        </w:rPr>
        <w:t>深入</w:t>
      </w:r>
      <w:r>
        <w:rPr>
          <w:rFonts w:hint="eastAsia" w:ascii="仿宋_GB2312" w:hAnsi="仿宋_GB2312" w:eastAsia="仿宋_GB2312" w:cs="仿宋_GB2312"/>
          <w:color w:val="000000"/>
          <w:sz w:val="32"/>
          <w:szCs w:val="32"/>
        </w:rPr>
        <w:t>学习《规划》及各专项规划，深刻理解《规划》提出的指导思想、办学定位、发展目标和任务措施，进一步增强推动学校加快内涵发展、转型发展、科学发展的紧迫感和责任感，把实施《规划》及各专项规划转化为全校的自觉行动，努力推动落实《规划》及各专项规划任务，为全面实现《规划》提出的奋斗目标作出新的更大贡献。</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加强</w:t>
      </w:r>
      <w:r>
        <w:rPr>
          <w:rFonts w:hint="eastAsia" w:ascii="仿宋_GB2312" w:hAnsi="仿宋_GB2312" w:eastAsia="仿宋_GB2312" w:cs="仿宋_GB2312"/>
          <w:b/>
          <w:sz w:val="32"/>
          <w:szCs w:val="32"/>
        </w:rPr>
        <w:t>师德师风建设</w:t>
      </w:r>
      <w:r>
        <w:rPr>
          <w:rFonts w:hint="eastAsia" w:ascii="仿宋_GB2312" w:hAnsi="仿宋_GB2312" w:eastAsia="仿宋_GB2312" w:cs="仿宋_GB2312"/>
          <w:b/>
          <w:sz w:val="32"/>
          <w:szCs w:val="32"/>
          <w:lang w:eastAsia="zh-CN"/>
        </w:rPr>
        <w:t>有关文献、文件规定的</w:t>
      </w:r>
      <w:r>
        <w:rPr>
          <w:rFonts w:hint="eastAsia" w:ascii="仿宋_GB2312" w:hAnsi="仿宋_GB2312" w:eastAsia="仿宋_GB2312" w:cs="仿宋_GB2312"/>
          <w:b/>
          <w:sz w:val="32"/>
          <w:szCs w:val="32"/>
        </w:rPr>
        <w:t>学习</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cs="宋体" w:asciiTheme="minorEastAsia" w:hAnsiTheme="minorEastAsia" w:eastAsiaTheme="minorEastAsia"/>
          <w:color w:val="000000"/>
          <w:sz w:val="32"/>
          <w:szCs w:val="32"/>
        </w:rPr>
      </w:pPr>
      <w:r>
        <w:rPr>
          <w:rFonts w:hint="eastAsia" w:ascii="仿宋_GB2312" w:hAnsi="仿宋_GB2312" w:eastAsia="仿宋_GB2312" w:cs="仿宋_GB2312"/>
          <w:color w:val="000000"/>
          <w:sz w:val="32"/>
          <w:szCs w:val="32"/>
          <w:lang w:eastAsia="zh-CN"/>
        </w:rPr>
        <w:t>深入学习习近平总书记有关师德师风建设的重要论述，</w:t>
      </w:r>
      <w:r>
        <w:rPr>
          <w:rFonts w:hint="eastAsia" w:ascii="仿宋_GB2312" w:hAnsi="仿宋_GB2312" w:eastAsia="仿宋_GB2312" w:cs="仿宋_GB2312"/>
          <w:color w:val="000000"/>
          <w:sz w:val="32"/>
          <w:szCs w:val="32"/>
        </w:rPr>
        <w:t>深入贯彻落实《教育部关于建立健全高校师德建设长效机制的意见》（教师[2014]10号），加强对《山东高校德育综合改革指导纲要(试行)》《中共滨州学院委员会 滨州学院关于建立健全师德建设长效机制的实施办法》《滨州学院教师职业道德规范》《滨州学院教师职业道德规范实施细则》</w:t>
      </w:r>
      <w:r>
        <w:rPr>
          <w:rFonts w:hint="eastAsia" w:ascii="仿宋_GB2312" w:hAnsi="仿宋_GB2312" w:eastAsia="仿宋_GB2312" w:cs="仿宋_GB2312"/>
          <w:color w:val="000000"/>
          <w:sz w:val="32"/>
          <w:szCs w:val="32"/>
          <w:lang w:eastAsia="zh-CN"/>
        </w:rPr>
        <w:t>《滨州学院教师师德考核办法》</w:t>
      </w:r>
      <w:r>
        <w:rPr>
          <w:rFonts w:hint="eastAsia" w:ascii="仿宋_GB2312" w:hAnsi="仿宋_GB2312" w:eastAsia="仿宋_GB2312" w:cs="仿宋_GB2312"/>
          <w:color w:val="000000"/>
          <w:sz w:val="32"/>
          <w:szCs w:val="32"/>
        </w:rPr>
        <w:t>和《滨州学院教师教学工作规范》等文件的学习，通过举办师德建设教育月、“学生讲述我的好老师、教工讲述我的好同事”、新进教师入职宣誓仪式等活动，开展好教师职业理想和职业道德教育，引导广大教师做有理想信念、有道德情操、有扎实学识、有仁爱之心的好老师。</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（十一）</w:t>
      </w:r>
      <w:r>
        <w:rPr>
          <w:rFonts w:hint="eastAsia" w:ascii="仿宋_GB2312" w:hAnsi="仿宋_GB2312" w:eastAsia="仿宋_GB2312" w:cs="仿宋_GB2312"/>
          <w:b/>
          <w:sz w:val="32"/>
          <w:szCs w:val="32"/>
          <w:lang w:eastAsia="zh-CN"/>
        </w:rPr>
        <w:t>强化对时事政策和时事热点的学习</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紧跟国内外发展形势和时事热点，通过开好形势与政策课、举办形势政策报告会等，着重学习党的基本理论、基本路线、基本纲领和基本经验，明确改革开放和社会主义现代化建设的形势、任务和发展成就，及时了解党和国家重大方针政策以及改革措施，正确认识国情、社情、校情。通过学习，不断提高思想政治素养，增强政治敏锐性和政治鉴别力，</w:t>
      </w:r>
      <w:r>
        <w:rPr>
          <w:rFonts w:hint="eastAsia" w:ascii="仿宋_GB2312" w:hAnsi="仿宋_GB2312" w:eastAsia="仿宋_GB2312" w:cs="仿宋_GB2312"/>
          <w:color w:val="000000"/>
          <w:sz w:val="32"/>
          <w:szCs w:val="32"/>
          <w:lang w:eastAsia="zh-CN"/>
        </w:rPr>
        <w:t>在政治上、思想上、行动上</w:t>
      </w:r>
      <w:r>
        <w:rPr>
          <w:rFonts w:hint="eastAsia" w:ascii="仿宋_GB2312" w:hAnsi="仿宋_GB2312" w:eastAsia="仿宋_GB2312" w:cs="仿宋_GB2312"/>
          <w:color w:val="000000"/>
          <w:sz w:val="32"/>
          <w:szCs w:val="32"/>
        </w:rPr>
        <w:t>时刻与党中央、国家和学校党委保持高度一致。</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（十二）</w:t>
      </w:r>
      <w:r>
        <w:rPr>
          <w:rFonts w:hint="eastAsia" w:ascii="仿宋_GB2312" w:hAnsi="仿宋_GB2312" w:eastAsia="仿宋_GB2312" w:cs="仿宋_GB2312"/>
          <w:b/>
          <w:sz w:val="32"/>
          <w:szCs w:val="32"/>
          <w:lang w:eastAsia="zh-CN"/>
        </w:rPr>
        <w:t>注重高等教育法律法规等的</w:t>
      </w:r>
      <w:r>
        <w:rPr>
          <w:rFonts w:hint="eastAsia" w:ascii="仿宋_GB2312" w:hAnsi="仿宋_GB2312" w:eastAsia="仿宋_GB2312" w:cs="仿宋_GB2312"/>
          <w:b/>
          <w:sz w:val="32"/>
          <w:szCs w:val="32"/>
        </w:rPr>
        <w:t>学习教育</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要深刻认识全面推进依法治国的重大意义，准确把握全面推进依法治国的指导思想、总体目标、基本原则，正确理解关于依法治国的一系列新观点、新举措。要深入系统学习国家有关高等教育的法律法规；深入学习贯彻《滨州学院章程》，不断完善章程执行机制，积极引导教职工知章程、懂章程、守章程，养成遵章办事的良好习惯；</w:t>
      </w:r>
      <w:r>
        <w:rPr>
          <w:rFonts w:hint="eastAsia" w:ascii="仿宋_GB2312" w:hAnsi="仿宋_GB2312" w:eastAsia="仿宋_GB2312" w:cs="仿宋_GB2312"/>
          <w:color w:val="000000"/>
          <w:sz w:val="32"/>
          <w:szCs w:val="32"/>
          <w:lang w:eastAsia="zh-CN"/>
        </w:rPr>
        <w:t>全面深入</w:t>
      </w:r>
      <w:r>
        <w:rPr>
          <w:rFonts w:hint="eastAsia" w:ascii="仿宋_GB2312" w:hAnsi="仿宋_GB2312" w:eastAsia="仿宋_GB2312" w:cs="仿宋_GB2312"/>
          <w:color w:val="000000"/>
          <w:sz w:val="32"/>
          <w:szCs w:val="32"/>
        </w:rPr>
        <w:t>学习《滨州学院“七五”普法规划》，提高教职工运用法治思维和法治方式推进教育改革与发展的能力，进一步落实依法治校、依法治教，共建民主法治、平安有序的和谐校园。</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三、学习时间</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cs="宋体" w:asciiTheme="minorEastAsia" w:hAnsiTheme="minorEastAsia" w:eastAsiaTheme="minorEastAsia"/>
          <w:color w:val="000000"/>
          <w:sz w:val="32"/>
          <w:szCs w:val="32"/>
        </w:rPr>
      </w:pPr>
      <w:r>
        <w:rPr>
          <w:rFonts w:hint="eastAsia" w:ascii="仿宋_GB2312" w:hAnsi="仿宋_GB2312" w:eastAsia="仿宋_GB2312" w:cs="仿宋_GB2312"/>
          <w:color w:val="000000"/>
          <w:sz w:val="32"/>
          <w:szCs w:val="32"/>
        </w:rPr>
        <w:t>每双周二下午为全校统一的教职工政治理论学习时间，每次学习不少于两个小时。除集中学习时间外，每位教职工要围绕学习内容，自主安排时间学习。</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cs="宋体" w:asciiTheme="minorEastAsia" w:hAnsiTheme="minorEastAsia" w:eastAsiaTheme="minorEastAsia"/>
          <w:b/>
          <w:color w:val="000000"/>
          <w:sz w:val="32"/>
          <w:szCs w:val="32"/>
        </w:rPr>
      </w:pPr>
      <w:r>
        <w:rPr>
          <w:rFonts w:hint="eastAsia" w:ascii="黑体" w:hAnsi="黑体" w:eastAsia="黑体" w:cs="黑体"/>
          <w:b w:val="0"/>
          <w:bCs/>
          <w:color w:val="000000"/>
          <w:sz w:val="32"/>
          <w:szCs w:val="32"/>
        </w:rPr>
        <w:t>四、学习要求</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w:t>
      </w:r>
      <w:r>
        <w:rPr>
          <w:rFonts w:hint="eastAsia" w:ascii="仿宋_GB2312" w:hAnsi="仿宋_GB2312" w:eastAsia="仿宋_GB2312" w:cs="仿宋_GB2312"/>
          <w:b/>
          <w:color w:val="000000"/>
          <w:sz w:val="32"/>
          <w:szCs w:val="32"/>
          <w:lang w:eastAsia="zh-CN"/>
        </w:rPr>
        <w:t>加</w:t>
      </w:r>
      <w:r>
        <w:rPr>
          <w:rFonts w:hint="eastAsia" w:ascii="仿宋_GB2312" w:hAnsi="仿宋_GB2312" w:eastAsia="仿宋_GB2312" w:cs="仿宋_GB2312"/>
          <w:b/>
          <w:color w:val="000000"/>
          <w:sz w:val="32"/>
          <w:szCs w:val="32"/>
        </w:rPr>
        <w:t>强组织领导，落实学习制度</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各党总支要</w:t>
      </w:r>
      <w:r>
        <w:rPr>
          <w:rFonts w:hint="eastAsia" w:ascii="仿宋_GB2312" w:hAnsi="仿宋_GB2312" w:eastAsia="仿宋_GB2312" w:cs="仿宋_GB2312"/>
          <w:color w:val="000000"/>
          <w:sz w:val="32"/>
          <w:szCs w:val="32"/>
          <w:lang w:eastAsia="zh-CN"/>
        </w:rPr>
        <w:t>从强化思想政治建设的高度，</w:t>
      </w:r>
      <w:r>
        <w:rPr>
          <w:rFonts w:hint="eastAsia" w:ascii="仿宋_GB2312" w:hAnsi="仿宋_GB2312" w:eastAsia="仿宋_GB2312" w:cs="仿宋_GB2312"/>
          <w:color w:val="000000"/>
          <w:sz w:val="32"/>
          <w:szCs w:val="32"/>
        </w:rPr>
        <w:t>充分认识理论武装的精神动力和思想保证作用，切实加强对教职工理论学习的</w:t>
      </w:r>
      <w:r>
        <w:rPr>
          <w:rFonts w:hint="eastAsia" w:ascii="仿宋_GB2312" w:hAnsi="仿宋_GB2312" w:eastAsia="仿宋_GB2312" w:cs="仿宋_GB2312"/>
          <w:color w:val="000000"/>
          <w:sz w:val="32"/>
          <w:szCs w:val="32"/>
          <w:lang w:eastAsia="zh-CN"/>
        </w:rPr>
        <w:t>组织</w:t>
      </w:r>
      <w:r>
        <w:rPr>
          <w:rFonts w:hint="eastAsia" w:ascii="仿宋_GB2312" w:hAnsi="仿宋_GB2312" w:eastAsia="仿宋_GB2312" w:cs="仿宋_GB2312"/>
          <w:color w:val="000000"/>
          <w:sz w:val="32"/>
          <w:szCs w:val="32"/>
        </w:rPr>
        <w:t>领导。要认真制定本单位教职工政治理论学习计划，细化学习方案，精心组织，严格落实政治理论学习制度，做到学习时间、学习内容、学习人员“三到位”。党委宣传部将不定期对各</w:t>
      </w:r>
      <w:r>
        <w:rPr>
          <w:rFonts w:hint="eastAsia" w:ascii="仿宋_GB2312" w:hAnsi="仿宋_GB2312" w:eastAsia="仿宋_GB2312" w:cs="仿宋_GB2312"/>
          <w:color w:val="000000"/>
          <w:sz w:val="32"/>
          <w:szCs w:val="32"/>
          <w:lang w:eastAsia="zh-CN"/>
        </w:rPr>
        <w:t>党总支</w:t>
      </w:r>
      <w:r>
        <w:rPr>
          <w:rFonts w:hint="eastAsia" w:ascii="仿宋_GB2312" w:hAnsi="仿宋_GB2312" w:eastAsia="仿宋_GB2312" w:cs="仿宋_GB2312"/>
          <w:color w:val="000000"/>
          <w:sz w:val="32"/>
          <w:szCs w:val="32"/>
        </w:rPr>
        <w:t>理论学习情况进行检查督导。</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（二）创新</w:t>
      </w:r>
      <w:r>
        <w:rPr>
          <w:rFonts w:hint="eastAsia" w:ascii="仿宋_GB2312" w:hAnsi="仿宋_GB2312" w:eastAsia="仿宋_GB2312" w:cs="仿宋_GB2312"/>
          <w:b/>
          <w:color w:val="000000"/>
          <w:sz w:val="32"/>
          <w:szCs w:val="32"/>
          <w:lang w:eastAsia="zh-CN"/>
        </w:rPr>
        <w:t>学习</w:t>
      </w:r>
      <w:r>
        <w:rPr>
          <w:rFonts w:hint="eastAsia" w:ascii="仿宋_GB2312" w:hAnsi="仿宋_GB2312" w:eastAsia="仿宋_GB2312" w:cs="仿宋_GB2312"/>
          <w:b/>
          <w:color w:val="000000"/>
          <w:sz w:val="32"/>
          <w:szCs w:val="32"/>
        </w:rPr>
        <w:t>形式，</w:t>
      </w:r>
      <w:r>
        <w:rPr>
          <w:rFonts w:hint="eastAsia" w:ascii="仿宋_GB2312" w:hAnsi="仿宋_GB2312" w:eastAsia="仿宋_GB2312" w:cs="仿宋_GB2312"/>
          <w:b/>
          <w:color w:val="000000"/>
          <w:sz w:val="32"/>
          <w:szCs w:val="32"/>
          <w:lang w:eastAsia="zh-CN"/>
        </w:rPr>
        <w:t>增强</w:t>
      </w:r>
      <w:r>
        <w:rPr>
          <w:rFonts w:hint="eastAsia" w:ascii="仿宋_GB2312" w:hAnsi="仿宋_GB2312" w:eastAsia="仿宋_GB2312" w:cs="仿宋_GB2312"/>
          <w:b/>
          <w:color w:val="000000"/>
          <w:sz w:val="32"/>
          <w:szCs w:val="32"/>
        </w:rPr>
        <w:t>学习</w:t>
      </w:r>
      <w:r>
        <w:rPr>
          <w:rFonts w:hint="eastAsia" w:ascii="仿宋_GB2312" w:hAnsi="仿宋_GB2312" w:eastAsia="仿宋_GB2312" w:cs="仿宋_GB2312"/>
          <w:b/>
          <w:color w:val="000000"/>
          <w:sz w:val="32"/>
          <w:szCs w:val="32"/>
          <w:lang w:eastAsia="zh-CN"/>
        </w:rPr>
        <w:t>动力</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要坚持集中学习与自主学习相结合、理论学习与调查研究相结合、线下学习与网络学习相结合，充分利用专题讲座、学习交流、观看音像资料、主题调研和实践活动等各种有效学习载体，开展生动</w:t>
      </w:r>
      <w:r>
        <w:rPr>
          <w:rFonts w:hint="eastAsia" w:ascii="仿宋_GB2312" w:hAnsi="仿宋_GB2312" w:eastAsia="仿宋_GB2312" w:cs="仿宋_GB2312"/>
          <w:color w:val="000000"/>
          <w:sz w:val="32"/>
          <w:szCs w:val="32"/>
          <w:lang w:eastAsia="zh-CN"/>
        </w:rPr>
        <w:t>活泼</w:t>
      </w:r>
      <w:r>
        <w:rPr>
          <w:rFonts w:hint="eastAsia" w:ascii="仿宋_GB2312" w:hAnsi="仿宋_GB2312" w:eastAsia="仿宋_GB2312" w:cs="仿宋_GB2312"/>
          <w:color w:val="000000"/>
          <w:sz w:val="32"/>
          <w:szCs w:val="32"/>
        </w:rPr>
        <w:t>、富有特色的理论学习活动，增强政治理论学习的吸引力与感染力。党委宣传部将根据2017年教职工政治理论学习内容为各个专题配备</w:t>
      </w:r>
      <w:r>
        <w:rPr>
          <w:rFonts w:hint="eastAsia" w:ascii="仿宋_GB2312" w:hAnsi="仿宋_GB2312" w:eastAsia="仿宋_GB2312" w:cs="仿宋_GB2312"/>
          <w:color w:val="000000"/>
          <w:sz w:val="32"/>
          <w:szCs w:val="32"/>
          <w:lang w:eastAsia="zh-CN"/>
        </w:rPr>
        <w:t>理论</w:t>
      </w:r>
      <w:r>
        <w:rPr>
          <w:rFonts w:hint="eastAsia" w:ascii="仿宋_GB2312" w:hAnsi="仿宋_GB2312" w:eastAsia="仿宋_GB2312" w:cs="仿宋_GB2312"/>
          <w:color w:val="000000"/>
          <w:sz w:val="32"/>
          <w:szCs w:val="32"/>
        </w:rPr>
        <w:t>书籍、</w:t>
      </w:r>
      <w:r>
        <w:rPr>
          <w:rFonts w:hint="eastAsia" w:ascii="仿宋_GB2312" w:hAnsi="仿宋_GB2312" w:eastAsia="仿宋_GB2312" w:cs="仿宋_GB2312"/>
          <w:color w:val="000000"/>
          <w:sz w:val="32"/>
          <w:szCs w:val="32"/>
          <w:lang w:eastAsia="zh-CN"/>
        </w:rPr>
        <w:t>音像</w:t>
      </w:r>
      <w:r>
        <w:rPr>
          <w:rFonts w:hint="eastAsia" w:ascii="仿宋_GB2312" w:hAnsi="仿宋_GB2312" w:eastAsia="仿宋_GB2312" w:cs="仿宋_GB2312"/>
          <w:color w:val="000000"/>
          <w:sz w:val="32"/>
          <w:szCs w:val="32"/>
        </w:rPr>
        <w:t>资料等学习材料，各党总支可根据实际情况到党委宣传部选择学习需要的各种材料。</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（三）借助教育平台，深化学习效果</w:t>
      </w:r>
    </w:p>
    <w:p>
      <w:pPr>
        <w:keepNext w:val="0"/>
        <w:keepLines w:val="0"/>
        <w:pageBreakBefore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cs="宋体" w:asciiTheme="minorEastAsia" w:hAnsiTheme="minorEastAsia" w:eastAsiaTheme="minorEastAsia"/>
          <w:color w:val="000000"/>
          <w:sz w:val="32"/>
          <w:szCs w:val="32"/>
        </w:rPr>
      </w:pPr>
      <w:r>
        <w:rPr>
          <w:rFonts w:hint="eastAsia" w:ascii="仿宋_GB2312" w:hAnsi="仿宋_GB2312" w:eastAsia="仿宋_GB2312" w:cs="仿宋_GB2312"/>
          <w:color w:val="000000"/>
          <w:sz w:val="32"/>
          <w:szCs w:val="32"/>
        </w:rPr>
        <w:t>要充分发挥学校理论宣讲团的作用，结合形势，立足实际，面向广大教职工开展理论宣讲活动，提升理论学习效果。要充分利用学校思想政治教育研究会这一平台，坚持问题导向，加强对学校思想政治教育工作面临的重大理论和现实问题的研究，努力取得一批水平高、引领作用强的研究成果，促进政治理论学习工作，提高思想政治教育工作水平。</w:t>
      </w:r>
      <w:r>
        <w:rPr>
          <w:rFonts w:hint="eastAsia" w:ascii="仿宋_GB2312" w:hAnsi="仿宋_GB2312" w:eastAsia="仿宋_GB2312" w:cs="仿宋_GB2312"/>
          <w:color w:val="000000"/>
          <w:sz w:val="32"/>
          <w:szCs w:val="32"/>
          <w:lang w:eastAsia="zh-CN"/>
        </w:rPr>
        <w:t>要利用好学校党建和思想政教育专题网站、“两学一做”学习教育专题网站等新媒体平台，拓展学习渠道，丰富学习内容，增强学习实效。</w:t>
      </w:r>
    </w:p>
    <w:p>
      <w:pPr>
        <w:keepNext w:val="0"/>
        <w:keepLines w:val="0"/>
        <w:pageBreakBefore w:val="0"/>
        <w:kinsoku/>
        <w:wordWrap/>
        <w:overflowPunct/>
        <w:topLinePunct w:val="0"/>
        <w:autoSpaceDE/>
        <w:autoSpaceDN/>
        <w:bidi w:val="0"/>
        <w:spacing w:line="580" w:lineRule="exact"/>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w:t>
      </w:r>
      <w:r>
        <w:rPr>
          <w:rFonts w:hint="eastAsia" w:ascii="仿宋_GB2312" w:hAnsi="仿宋_GB2312" w:eastAsia="仿宋_GB2312" w:cs="仿宋_GB2312"/>
          <w:b/>
          <w:color w:val="000000"/>
          <w:sz w:val="32"/>
          <w:szCs w:val="32"/>
          <w:lang w:eastAsia="zh-CN"/>
        </w:rPr>
        <w:t>做好结合文章</w:t>
      </w:r>
      <w:r>
        <w:rPr>
          <w:rFonts w:hint="eastAsia" w:ascii="仿宋_GB2312" w:hAnsi="仿宋_GB2312" w:eastAsia="仿宋_GB2312" w:cs="仿宋_GB2312"/>
          <w:b/>
          <w:color w:val="000000"/>
          <w:sz w:val="32"/>
          <w:szCs w:val="32"/>
        </w:rPr>
        <w:t>，推动实际工作</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要把理论学习研究与学校实际工作相结合，把解决认识问题与建设以航空为主要特色的高水平应用型大学相结合，把提高理论水平与推动本单位工作相结合，引导教职工在干中学、学中干，自觉把学到的理论成果运用到教学和实际工作中，不断提高教书育人、实践育人、科研育人、管理育人、服务育人的能力，</w:t>
      </w:r>
      <w:r>
        <w:rPr>
          <w:rFonts w:hint="eastAsia" w:ascii="仿宋_GB2312" w:hAnsi="仿宋_GB2312" w:eastAsia="仿宋_GB2312" w:cs="仿宋_GB2312"/>
          <w:color w:val="000000"/>
          <w:sz w:val="32"/>
          <w:szCs w:val="32"/>
          <w:lang w:eastAsia="zh-CN"/>
        </w:rPr>
        <w:t>推动学校各项工作的顺利开展，为实现</w:t>
      </w:r>
      <w:r>
        <w:rPr>
          <w:rFonts w:hint="eastAsia" w:ascii="仿宋_GB2312" w:hAnsi="仿宋_GB2312" w:eastAsia="仿宋_GB2312" w:cs="仿宋_GB2312"/>
          <w:color w:val="000000"/>
          <w:sz w:val="32"/>
          <w:szCs w:val="32"/>
        </w:rPr>
        <w:t>学校</w:t>
      </w:r>
      <w:r>
        <w:rPr>
          <w:rFonts w:hint="eastAsia" w:ascii="仿宋_GB2312" w:hAnsi="仿宋_GB2312" w:eastAsia="仿宋_GB2312" w:cs="仿宋_GB2312"/>
          <w:color w:val="000000"/>
          <w:sz w:val="32"/>
          <w:szCs w:val="32"/>
          <w:lang w:eastAsia="zh-CN"/>
        </w:rPr>
        <w:t>“十三五”事业发展规划各项任务目标作出应有贡献</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各党总支要根据本计划，认真制定本单位教职工政治理论学习计划，于3月1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日前将学习安排表（加盖印章）报党委宣传部（办公楼北楼</w:t>
      </w:r>
      <w:r>
        <w:rPr>
          <w:rFonts w:hint="eastAsia" w:ascii="仿宋_GB2312" w:hAnsi="仿宋_GB2312" w:eastAsia="仿宋_GB2312" w:cs="仿宋_GB2312"/>
          <w:color w:val="000000"/>
          <w:sz w:val="32"/>
          <w:szCs w:val="32"/>
          <w:lang w:val="en-US" w:eastAsia="zh-CN"/>
        </w:rPr>
        <w:t>210</w:t>
      </w:r>
      <w:r>
        <w:rPr>
          <w:rFonts w:hint="eastAsia" w:ascii="仿宋_GB2312" w:hAnsi="仿宋_GB2312" w:eastAsia="仿宋_GB2312" w:cs="仿宋_GB2312"/>
          <w:color w:val="000000"/>
          <w:sz w:val="32"/>
          <w:szCs w:val="32"/>
        </w:rPr>
        <w:t>室，</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"mailto:电子版发至bzxyxcb@126.com，联系电话"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sz w:val="32"/>
          <w:szCs w:val="32"/>
        </w:rPr>
        <w:t>电子版发至bzxyxcb@126.com，联系电话</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3190121</w:t>
      </w: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lang w:eastAsia="zh-CN"/>
        </w:rPr>
        <w:t>林立华</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kinsoku/>
        <w:wordWrap/>
        <w:overflowPunct/>
        <w:topLinePunct w:val="0"/>
        <w:autoSpaceDE/>
        <w:autoSpaceDN/>
        <w:bidi w:val="0"/>
        <w:spacing w:line="580" w:lineRule="exact"/>
        <w:ind w:left="0" w:leftChars="0" w:right="0" w:rightChars="0"/>
        <w:textAlignment w:val="auto"/>
        <w:rPr>
          <w:rFonts w:hint="eastAsia" w:ascii="仿宋_GB2312" w:hAnsi="仿宋_GB2312" w:eastAsia="仿宋_GB2312" w:cs="仿宋_GB2312"/>
          <w:color w:val="000000"/>
          <w:sz w:val="32"/>
          <w:szCs w:val="32"/>
        </w:rPr>
      </w:pPr>
      <w:r>
        <w:rPr>
          <w:rFonts w:hint="eastAsia" w:cs="宋体" w:asciiTheme="minorEastAsia" w:hAnsiTheme="minorEastAsia" w:eastAsiaTheme="minorEastAsia"/>
          <w:color w:val="000000"/>
          <w:sz w:val="32"/>
          <w:szCs w:val="32"/>
        </w:rPr>
        <w:t xml:space="preserve">　　　　　　　　　　　　　　　 </w:t>
      </w:r>
      <w:r>
        <w:rPr>
          <w:rFonts w:hint="eastAsia" w:cs="宋体" w:asciiTheme="minorEastAsia" w:hAnsiTheme="minorEastAsia" w:eastAsiaTheme="minorEastAsia"/>
          <w:color w:val="000000"/>
          <w:sz w:val="32"/>
          <w:szCs w:val="32"/>
          <w:lang w:val="en-US" w:eastAsia="zh-CN"/>
        </w:rPr>
        <w:t xml:space="preserve"> </w:t>
      </w:r>
      <w:r>
        <w:rPr>
          <w:rFonts w:hint="eastAsia" w:ascii="仿宋_GB2312" w:hAnsi="仿宋_GB2312" w:eastAsia="仿宋_GB2312" w:cs="仿宋_GB2312"/>
          <w:color w:val="000000"/>
          <w:sz w:val="32"/>
          <w:szCs w:val="32"/>
        </w:rPr>
        <w:t>党委宣传部</w:t>
      </w:r>
    </w:p>
    <w:p>
      <w:pPr>
        <w:keepNext w:val="0"/>
        <w:keepLines w:val="0"/>
        <w:pageBreakBefore w:val="0"/>
        <w:kinsoku/>
        <w:wordWrap/>
        <w:overflowPunct/>
        <w:topLinePunct w:val="0"/>
        <w:autoSpaceDE/>
        <w:autoSpaceDN/>
        <w:bidi w:val="0"/>
        <w:spacing w:line="580" w:lineRule="exact"/>
        <w:ind w:left="0" w:leftChars="0" w:right="0" w:right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bookmarkStart w:id="0" w:name="_GoBack"/>
      <w:bookmarkEnd w:id="0"/>
      <w:r>
        <w:rPr>
          <w:rFonts w:hint="eastAsia" w:ascii="仿宋_GB2312" w:hAnsi="仿宋_GB2312" w:eastAsia="仿宋_GB2312" w:cs="仿宋_GB2312"/>
          <w:color w:val="000000"/>
          <w:sz w:val="32"/>
          <w:szCs w:val="32"/>
        </w:rPr>
        <w:t>2017年2月20日</w:t>
      </w:r>
    </w:p>
    <w:sectPr>
      <w:footerReference r:id="rId3" w:type="default"/>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4388842"/>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45"/>
    <w:rsid w:val="00065EEE"/>
    <w:rsid w:val="00074039"/>
    <w:rsid w:val="000A36EA"/>
    <w:rsid w:val="000D5976"/>
    <w:rsid w:val="0013168A"/>
    <w:rsid w:val="00166A54"/>
    <w:rsid w:val="001E5D3F"/>
    <w:rsid w:val="001F29BD"/>
    <w:rsid w:val="00251A9F"/>
    <w:rsid w:val="00343D9C"/>
    <w:rsid w:val="003737C5"/>
    <w:rsid w:val="003C0AFA"/>
    <w:rsid w:val="003C29B0"/>
    <w:rsid w:val="003E3BD3"/>
    <w:rsid w:val="003E4E72"/>
    <w:rsid w:val="004344B4"/>
    <w:rsid w:val="004712EB"/>
    <w:rsid w:val="00495DB1"/>
    <w:rsid w:val="004A0E6B"/>
    <w:rsid w:val="004B273A"/>
    <w:rsid w:val="004E40CF"/>
    <w:rsid w:val="005436B5"/>
    <w:rsid w:val="00553884"/>
    <w:rsid w:val="00553EB3"/>
    <w:rsid w:val="005C7CE3"/>
    <w:rsid w:val="00606F8D"/>
    <w:rsid w:val="006421E3"/>
    <w:rsid w:val="00652D94"/>
    <w:rsid w:val="006546A7"/>
    <w:rsid w:val="006E3809"/>
    <w:rsid w:val="006F1C92"/>
    <w:rsid w:val="00713B2C"/>
    <w:rsid w:val="00717364"/>
    <w:rsid w:val="00757361"/>
    <w:rsid w:val="0078106F"/>
    <w:rsid w:val="007E0C89"/>
    <w:rsid w:val="007F4620"/>
    <w:rsid w:val="00801C16"/>
    <w:rsid w:val="00816E89"/>
    <w:rsid w:val="008351C5"/>
    <w:rsid w:val="00892D6A"/>
    <w:rsid w:val="008A53BA"/>
    <w:rsid w:val="008E53E6"/>
    <w:rsid w:val="00911531"/>
    <w:rsid w:val="00931CCD"/>
    <w:rsid w:val="00966B2D"/>
    <w:rsid w:val="009B68B5"/>
    <w:rsid w:val="009C7F23"/>
    <w:rsid w:val="00A250B4"/>
    <w:rsid w:val="00A36BC6"/>
    <w:rsid w:val="00A92600"/>
    <w:rsid w:val="00AB4CB3"/>
    <w:rsid w:val="00AB64E8"/>
    <w:rsid w:val="00B13DD9"/>
    <w:rsid w:val="00B734C8"/>
    <w:rsid w:val="00BA5B35"/>
    <w:rsid w:val="00C27F96"/>
    <w:rsid w:val="00C356C5"/>
    <w:rsid w:val="00C92822"/>
    <w:rsid w:val="00D44573"/>
    <w:rsid w:val="00DB3E98"/>
    <w:rsid w:val="00DB7B61"/>
    <w:rsid w:val="00DC7D5E"/>
    <w:rsid w:val="00EA1A5D"/>
    <w:rsid w:val="00ED14AC"/>
    <w:rsid w:val="00F279DC"/>
    <w:rsid w:val="00F42C3F"/>
    <w:rsid w:val="00F67B73"/>
    <w:rsid w:val="00F71245"/>
    <w:rsid w:val="018E53BB"/>
    <w:rsid w:val="01A81836"/>
    <w:rsid w:val="01C01A12"/>
    <w:rsid w:val="01C037FE"/>
    <w:rsid w:val="02D71ADA"/>
    <w:rsid w:val="02FF3521"/>
    <w:rsid w:val="037511BB"/>
    <w:rsid w:val="03975C7F"/>
    <w:rsid w:val="03A579DE"/>
    <w:rsid w:val="03C80523"/>
    <w:rsid w:val="03D4778B"/>
    <w:rsid w:val="04973949"/>
    <w:rsid w:val="057106CD"/>
    <w:rsid w:val="064C72DC"/>
    <w:rsid w:val="06EE6A61"/>
    <w:rsid w:val="07072A77"/>
    <w:rsid w:val="07177C01"/>
    <w:rsid w:val="0720297B"/>
    <w:rsid w:val="08235B0E"/>
    <w:rsid w:val="08236188"/>
    <w:rsid w:val="088C5CF2"/>
    <w:rsid w:val="08F5145A"/>
    <w:rsid w:val="090D12BC"/>
    <w:rsid w:val="09101DE6"/>
    <w:rsid w:val="095C314C"/>
    <w:rsid w:val="09A40F55"/>
    <w:rsid w:val="0A06335B"/>
    <w:rsid w:val="0A56288F"/>
    <w:rsid w:val="0A871A0F"/>
    <w:rsid w:val="0A993EE6"/>
    <w:rsid w:val="0B6C541D"/>
    <w:rsid w:val="0B710D36"/>
    <w:rsid w:val="0BB24746"/>
    <w:rsid w:val="0BB60677"/>
    <w:rsid w:val="0BF0216E"/>
    <w:rsid w:val="0BF82F6B"/>
    <w:rsid w:val="0C7F0589"/>
    <w:rsid w:val="0C8807D9"/>
    <w:rsid w:val="0CED05F7"/>
    <w:rsid w:val="0D23250F"/>
    <w:rsid w:val="0D324CFF"/>
    <w:rsid w:val="0D4369E5"/>
    <w:rsid w:val="0DED6766"/>
    <w:rsid w:val="0DFC1F50"/>
    <w:rsid w:val="0E127CB8"/>
    <w:rsid w:val="0E3F1F18"/>
    <w:rsid w:val="0E7A7C71"/>
    <w:rsid w:val="0F7D12D6"/>
    <w:rsid w:val="0F806F8D"/>
    <w:rsid w:val="0FBB6ACC"/>
    <w:rsid w:val="1004005A"/>
    <w:rsid w:val="111B6E1F"/>
    <w:rsid w:val="11476594"/>
    <w:rsid w:val="11F610A4"/>
    <w:rsid w:val="120939E7"/>
    <w:rsid w:val="125244BB"/>
    <w:rsid w:val="129B63F7"/>
    <w:rsid w:val="13D709FC"/>
    <w:rsid w:val="14D75E26"/>
    <w:rsid w:val="156A52D9"/>
    <w:rsid w:val="15CB5D2B"/>
    <w:rsid w:val="15F0439B"/>
    <w:rsid w:val="16710677"/>
    <w:rsid w:val="16CC0AF3"/>
    <w:rsid w:val="173B44A5"/>
    <w:rsid w:val="17DE6B8E"/>
    <w:rsid w:val="18FD3ED1"/>
    <w:rsid w:val="19BD4F32"/>
    <w:rsid w:val="19D63D87"/>
    <w:rsid w:val="1A832907"/>
    <w:rsid w:val="1AE10E5E"/>
    <w:rsid w:val="1B2D1825"/>
    <w:rsid w:val="1B33008B"/>
    <w:rsid w:val="1BD824FF"/>
    <w:rsid w:val="1C114EB4"/>
    <w:rsid w:val="1C305AAE"/>
    <w:rsid w:val="1C683115"/>
    <w:rsid w:val="1CA411C3"/>
    <w:rsid w:val="1CD63595"/>
    <w:rsid w:val="1DE323F0"/>
    <w:rsid w:val="1E0F6D21"/>
    <w:rsid w:val="1EEA6EC5"/>
    <w:rsid w:val="1F7C11B6"/>
    <w:rsid w:val="1FE728B0"/>
    <w:rsid w:val="21AD4311"/>
    <w:rsid w:val="2210609D"/>
    <w:rsid w:val="22501EEA"/>
    <w:rsid w:val="22C21528"/>
    <w:rsid w:val="22E81157"/>
    <w:rsid w:val="233A7EC8"/>
    <w:rsid w:val="241A71D1"/>
    <w:rsid w:val="248B67D4"/>
    <w:rsid w:val="251C336D"/>
    <w:rsid w:val="252404DE"/>
    <w:rsid w:val="256E6C67"/>
    <w:rsid w:val="25852A40"/>
    <w:rsid w:val="25DE720E"/>
    <w:rsid w:val="25E428D8"/>
    <w:rsid w:val="26754E66"/>
    <w:rsid w:val="26DE48B5"/>
    <w:rsid w:val="270829D5"/>
    <w:rsid w:val="271A5B74"/>
    <w:rsid w:val="277F1892"/>
    <w:rsid w:val="28134053"/>
    <w:rsid w:val="288122DB"/>
    <w:rsid w:val="28C34E4B"/>
    <w:rsid w:val="28EA3020"/>
    <w:rsid w:val="29532B21"/>
    <w:rsid w:val="29A33E8E"/>
    <w:rsid w:val="29C557E7"/>
    <w:rsid w:val="2AE01E50"/>
    <w:rsid w:val="2B681373"/>
    <w:rsid w:val="2BBF2140"/>
    <w:rsid w:val="2C046262"/>
    <w:rsid w:val="2C851846"/>
    <w:rsid w:val="2CAF2A2F"/>
    <w:rsid w:val="2CF53ADF"/>
    <w:rsid w:val="2CFE5864"/>
    <w:rsid w:val="2D0A1B31"/>
    <w:rsid w:val="2D2244B8"/>
    <w:rsid w:val="2E2C71A3"/>
    <w:rsid w:val="2EFB2E49"/>
    <w:rsid w:val="2FFD1500"/>
    <w:rsid w:val="30675C0B"/>
    <w:rsid w:val="30AB4CB1"/>
    <w:rsid w:val="31A45B4E"/>
    <w:rsid w:val="31DB415A"/>
    <w:rsid w:val="323451E5"/>
    <w:rsid w:val="325B37FE"/>
    <w:rsid w:val="32D23BD4"/>
    <w:rsid w:val="32EC484D"/>
    <w:rsid w:val="338222B2"/>
    <w:rsid w:val="33944BD1"/>
    <w:rsid w:val="341B1452"/>
    <w:rsid w:val="34406D1B"/>
    <w:rsid w:val="34725BA7"/>
    <w:rsid w:val="35182CA8"/>
    <w:rsid w:val="356A3450"/>
    <w:rsid w:val="3582575C"/>
    <w:rsid w:val="35850655"/>
    <w:rsid w:val="360B12A1"/>
    <w:rsid w:val="363B76BF"/>
    <w:rsid w:val="366D428A"/>
    <w:rsid w:val="36AC53D6"/>
    <w:rsid w:val="37B5378D"/>
    <w:rsid w:val="37D5277D"/>
    <w:rsid w:val="37F978C2"/>
    <w:rsid w:val="380A2AB6"/>
    <w:rsid w:val="38E8164D"/>
    <w:rsid w:val="3938143A"/>
    <w:rsid w:val="39F17DA0"/>
    <w:rsid w:val="3A99294C"/>
    <w:rsid w:val="3B30198C"/>
    <w:rsid w:val="3B3C2EFF"/>
    <w:rsid w:val="3BE6183D"/>
    <w:rsid w:val="3C1E7C8F"/>
    <w:rsid w:val="3C7531AA"/>
    <w:rsid w:val="3CCE1422"/>
    <w:rsid w:val="3D9C4020"/>
    <w:rsid w:val="3DDA56F8"/>
    <w:rsid w:val="3E497848"/>
    <w:rsid w:val="3E511336"/>
    <w:rsid w:val="3E815F52"/>
    <w:rsid w:val="3EF82271"/>
    <w:rsid w:val="3F4D5D47"/>
    <w:rsid w:val="3FE76D5A"/>
    <w:rsid w:val="3FF75A7E"/>
    <w:rsid w:val="405B302C"/>
    <w:rsid w:val="40A800E7"/>
    <w:rsid w:val="40C441DC"/>
    <w:rsid w:val="40D95A15"/>
    <w:rsid w:val="41503FF5"/>
    <w:rsid w:val="41B044BA"/>
    <w:rsid w:val="42674E0F"/>
    <w:rsid w:val="427E2236"/>
    <w:rsid w:val="42A60162"/>
    <w:rsid w:val="42E30722"/>
    <w:rsid w:val="43423200"/>
    <w:rsid w:val="43BD7C61"/>
    <w:rsid w:val="43BF2098"/>
    <w:rsid w:val="442B6BA0"/>
    <w:rsid w:val="449C55E8"/>
    <w:rsid w:val="44E31E0B"/>
    <w:rsid w:val="45045334"/>
    <w:rsid w:val="453E07A6"/>
    <w:rsid w:val="45491429"/>
    <w:rsid w:val="474F3ABE"/>
    <w:rsid w:val="47F01C9D"/>
    <w:rsid w:val="48741830"/>
    <w:rsid w:val="48844A19"/>
    <w:rsid w:val="48D756C1"/>
    <w:rsid w:val="491120E1"/>
    <w:rsid w:val="4966728F"/>
    <w:rsid w:val="498C00F9"/>
    <w:rsid w:val="4A0467F1"/>
    <w:rsid w:val="4A96224E"/>
    <w:rsid w:val="4BB44B1C"/>
    <w:rsid w:val="4C3559DB"/>
    <w:rsid w:val="4C41361E"/>
    <w:rsid w:val="4CE74DBD"/>
    <w:rsid w:val="4D197728"/>
    <w:rsid w:val="4D2D136D"/>
    <w:rsid w:val="4D745D2F"/>
    <w:rsid w:val="4DD019ED"/>
    <w:rsid w:val="4E967D77"/>
    <w:rsid w:val="4E9959E1"/>
    <w:rsid w:val="4F7C2D7D"/>
    <w:rsid w:val="4F9C27EE"/>
    <w:rsid w:val="4FA2174F"/>
    <w:rsid w:val="509A5EC8"/>
    <w:rsid w:val="516502D3"/>
    <w:rsid w:val="52755E82"/>
    <w:rsid w:val="52EB2186"/>
    <w:rsid w:val="52EE31CF"/>
    <w:rsid w:val="530E60B8"/>
    <w:rsid w:val="537F39CA"/>
    <w:rsid w:val="53FF3B8C"/>
    <w:rsid w:val="54153B1A"/>
    <w:rsid w:val="543308D5"/>
    <w:rsid w:val="546912BD"/>
    <w:rsid w:val="549B5917"/>
    <w:rsid w:val="54CD0F12"/>
    <w:rsid w:val="54E05376"/>
    <w:rsid w:val="5542122B"/>
    <w:rsid w:val="554D6A32"/>
    <w:rsid w:val="55634136"/>
    <w:rsid w:val="5570541C"/>
    <w:rsid w:val="55755EC0"/>
    <w:rsid w:val="55AB2D2C"/>
    <w:rsid w:val="55D12F8D"/>
    <w:rsid w:val="563352A6"/>
    <w:rsid w:val="574D225A"/>
    <w:rsid w:val="579C34C7"/>
    <w:rsid w:val="57D24D0E"/>
    <w:rsid w:val="580021B3"/>
    <w:rsid w:val="58241329"/>
    <w:rsid w:val="58376953"/>
    <w:rsid w:val="58B95F53"/>
    <w:rsid w:val="59725FA3"/>
    <w:rsid w:val="59982894"/>
    <w:rsid w:val="59A716D1"/>
    <w:rsid w:val="59CA4A9C"/>
    <w:rsid w:val="59D30952"/>
    <w:rsid w:val="59DF4FC0"/>
    <w:rsid w:val="59E31E0D"/>
    <w:rsid w:val="5C08538B"/>
    <w:rsid w:val="5C1970A5"/>
    <w:rsid w:val="5D111E7C"/>
    <w:rsid w:val="5D2351BB"/>
    <w:rsid w:val="5DEF766C"/>
    <w:rsid w:val="5E003521"/>
    <w:rsid w:val="5E234421"/>
    <w:rsid w:val="5E53477B"/>
    <w:rsid w:val="5EFE13BD"/>
    <w:rsid w:val="5F6E5D17"/>
    <w:rsid w:val="5F994B7E"/>
    <w:rsid w:val="5FD62CFA"/>
    <w:rsid w:val="6006790E"/>
    <w:rsid w:val="601E52B2"/>
    <w:rsid w:val="60571B72"/>
    <w:rsid w:val="60861D50"/>
    <w:rsid w:val="6121263B"/>
    <w:rsid w:val="6127313A"/>
    <w:rsid w:val="61C75B92"/>
    <w:rsid w:val="61E577DF"/>
    <w:rsid w:val="622A11A2"/>
    <w:rsid w:val="62566D0F"/>
    <w:rsid w:val="62A765B8"/>
    <w:rsid w:val="62BD0451"/>
    <w:rsid w:val="62E4109D"/>
    <w:rsid w:val="630D115E"/>
    <w:rsid w:val="63226343"/>
    <w:rsid w:val="645C172D"/>
    <w:rsid w:val="654546C7"/>
    <w:rsid w:val="65947B09"/>
    <w:rsid w:val="65DC0F81"/>
    <w:rsid w:val="662612CF"/>
    <w:rsid w:val="666067D5"/>
    <w:rsid w:val="67B94311"/>
    <w:rsid w:val="68354147"/>
    <w:rsid w:val="68C3464A"/>
    <w:rsid w:val="68F67859"/>
    <w:rsid w:val="69355466"/>
    <w:rsid w:val="6948458B"/>
    <w:rsid w:val="69917B2A"/>
    <w:rsid w:val="69DD7DE1"/>
    <w:rsid w:val="6A2B7E42"/>
    <w:rsid w:val="6A484275"/>
    <w:rsid w:val="6A85432F"/>
    <w:rsid w:val="6AE467B1"/>
    <w:rsid w:val="6AF3451E"/>
    <w:rsid w:val="6B0D493A"/>
    <w:rsid w:val="6B763504"/>
    <w:rsid w:val="6B7975A6"/>
    <w:rsid w:val="6B906D1E"/>
    <w:rsid w:val="6BA47670"/>
    <w:rsid w:val="6C1F1E34"/>
    <w:rsid w:val="6D80763F"/>
    <w:rsid w:val="6DE24AB9"/>
    <w:rsid w:val="6E104656"/>
    <w:rsid w:val="6E7F365F"/>
    <w:rsid w:val="6F00501E"/>
    <w:rsid w:val="6F172DD7"/>
    <w:rsid w:val="701A7DDB"/>
    <w:rsid w:val="70E350B8"/>
    <w:rsid w:val="711E5E75"/>
    <w:rsid w:val="71654484"/>
    <w:rsid w:val="71684A82"/>
    <w:rsid w:val="72645294"/>
    <w:rsid w:val="72AF4B74"/>
    <w:rsid w:val="72C770D4"/>
    <w:rsid w:val="73306DB1"/>
    <w:rsid w:val="73BC060C"/>
    <w:rsid w:val="73F84092"/>
    <w:rsid w:val="74E66429"/>
    <w:rsid w:val="75B76B8A"/>
    <w:rsid w:val="75B87E9A"/>
    <w:rsid w:val="75CC58EC"/>
    <w:rsid w:val="761B2918"/>
    <w:rsid w:val="761C51D5"/>
    <w:rsid w:val="7682784C"/>
    <w:rsid w:val="76B65B02"/>
    <w:rsid w:val="77700C00"/>
    <w:rsid w:val="77D31D18"/>
    <w:rsid w:val="781953B7"/>
    <w:rsid w:val="78D152FF"/>
    <w:rsid w:val="793604A1"/>
    <w:rsid w:val="79ED6723"/>
    <w:rsid w:val="7A2B7C81"/>
    <w:rsid w:val="7AAD2C86"/>
    <w:rsid w:val="7AF95A3C"/>
    <w:rsid w:val="7B172904"/>
    <w:rsid w:val="7B32583A"/>
    <w:rsid w:val="7B5B2EEE"/>
    <w:rsid w:val="7C495B88"/>
    <w:rsid w:val="7CBE438B"/>
    <w:rsid w:val="7D082315"/>
    <w:rsid w:val="7D1040A3"/>
    <w:rsid w:val="7D3A1059"/>
    <w:rsid w:val="7D4B37B1"/>
    <w:rsid w:val="7DCB6BFF"/>
    <w:rsid w:val="7DDF32B9"/>
    <w:rsid w:val="7EAD45AC"/>
    <w:rsid w:val="7EF02EB3"/>
    <w:rsid w:val="7F284258"/>
    <w:rsid w:val="7F475987"/>
    <w:rsid w:val="7F5711C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2"/>
    <w:qFormat/>
    <w:uiPriority w:val="0"/>
    <w:pPr>
      <w:spacing w:before="100" w:beforeAutospacing="1" w:after="100" w:afterAutospacing="1"/>
      <w:jc w:val="left"/>
      <w:outlineLvl w:val="0"/>
    </w:pPr>
    <w:rPr>
      <w:rFonts w:hint="eastAsia" w:ascii="宋体" w:hAnsi="宋体" w:cs="宋体"/>
      <w:b/>
      <w:kern w:val="44"/>
      <w:sz w:val="48"/>
      <w:szCs w:val="48"/>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标题 1 Char"/>
    <w:basedOn w:val="6"/>
    <w:link w:val="2"/>
    <w:qFormat/>
    <w:uiPriority w:val="0"/>
    <w:rPr>
      <w:rFonts w:ascii="宋体" w:hAnsi="宋体" w:eastAsia="宋体" w:cs="宋体"/>
      <w:b/>
      <w:kern w:val="44"/>
      <w:sz w:val="48"/>
      <w:szCs w:val="4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9</Pages>
  <Words>732</Words>
  <Characters>4178</Characters>
  <Lines>34</Lines>
  <Paragraphs>9</Paragraphs>
  <ScaleCrop>false</ScaleCrop>
  <LinksUpToDate>false</LinksUpToDate>
  <CharactersWithSpaces>4901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2017-02-10T01:39:00Z</dcterms:created>
  <dc:creator>SkyUN.Org</dc:creator>
  <cp:lastModifiedBy>len</cp:lastModifiedBy>
  <cp:lastPrinted>2017-02-22T09:17:00Z</cp:lastPrinted>
  <dcterms:modified xsi:type="dcterms:W3CDTF">2017-02-23T09:49:44Z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